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53" w:rsidRPr="00677835" w:rsidRDefault="00DA3D53" w:rsidP="00677835">
      <w:pPr>
        <w:pStyle w:val="BodyText1I2"/>
        <w:tabs>
          <w:tab w:val="left" w:pos="11457"/>
        </w:tabs>
        <w:ind w:leftChars="0" w:left="0" w:firstLineChars="0" w:firstLine="0"/>
        <w:rPr>
          <w:rFonts w:ascii="黑体" w:eastAsia="黑体" w:hAnsi="黑体"/>
          <w:sz w:val="32"/>
          <w:szCs w:val="32"/>
        </w:rPr>
      </w:pPr>
      <w:r w:rsidRPr="00677835">
        <w:rPr>
          <w:rFonts w:ascii="黑体" w:eastAsia="黑体" w:hAnsi="黑体" w:hint="eastAsia"/>
          <w:sz w:val="32"/>
          <w:szCs w:val="32"/>
        </w:rPr>
        <w:t>附件1</w:t>
      </w:r>
    </w:p>
    <w:p w:rsidR="00DA3D53" w:rsidRDefault="00DA3D53" w:rsidP="00DA3D53">
      <w:pPr>
        <w:spacing w:line="760" w:lineRule="exact"/>
        <w:ind w:firstLineChars="200"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三明市义务教育学校教师评价指标</w:t>
      </w:r>
    </w:p>
    <w:tbl>
      <w:tblPr>
        <w:tblStyle w:val="ae"/>
        <w:tblW w:w="0" w:type="auto"/>
        <w:tblLook w:val="0000"/>
      </w:tblPr>
      <w:tblGrid>
        <w:gridCol w:w="892"/>
        <w:gridCol w:w="8168"/>
      </w:tblGrid>
      <w:tr w:rsidR="00DA3D53" w:rsidTr="008E650E">
        <w:trPr>
          <w:trHeight w:hRule="exact" w:val="566"/>
        </w:trPr>
        <w:tc>
          <w:tcPr>
            <w:tcW w:w="1067"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内容</w:t>
            </w:r>
          </w:p>
        </w:tc>
        <w:tc>
          <w:tcPr>
            <w:tcW w:w="13151"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指标要点</w:t>
            </w:r>
          </w:p>
        </w:tc>
      </w:tr>
      <w:tr w:rsidR="00DA3D53" w:rsidTr="008E650E">
        <w:trPr>
          <w:trHeight w:hRule="exact" w:val="4824"/>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师德</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师风</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1.具有良好的思想政治素质，贯彻党和国家的教育方针政策，</w:t>
            </w:r>
            <w:proofErr w:type="gramStart"/>
            <w:r>
              <w:rPr>
                <w:rFonts w:ascii="仿宋_GB2312" w:eastAsia="仿宋_GB2312" w:hAnsi="仿宋_GB2312" w:cs="仿宋_GB2312" w:hint="eastAsia"/>
                <w:sz w:val="22"/>
                <w:szCs w:val="22"/>
              </w:rPr>
              <w:t>践行</w:t>
            </w:r>
            <w:proofErr w:type="gramEnd"/>
            <w:r>
              <w:rPr>
                <w:rFonts w:ascii="仿宋_GB2312" w:eastAsia="仿宋_GB2312" w:hAnsi="仿宋_GB2312" w:cs="仿宋_GB2312" w:hint="eastAsia"/>
                <w:sz w:val="22"/>
                <w:szCs w:val="22"/>
              </w:rPr>
              <w:t>社会主义核心价值观，遵守宪法和法律，遵守学校规章制度和教学行为规范。</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2.深入</w:t>
            </w:r>
            <w:r>
              <w:rPr>
                <w:rFonts w:ascii="仿宋_GB2312" w:hAnsi="仿宋_GB2312" w:cs="仿宋_GB2312" w:hint="eastAsia"/>
                <w:sz w:val="22"/>
                <w:szCs w:val="22"/>
              </w:rPr>
              <w:t>贯彻落实</w:t>
            </w:r>
            <w:r>
              <w:rPr>
                <w:rFonts w:ascii="仿宋_GB2312" w:eastAsia="仿宋_GB2312" w:hAnsi="仿宋_GB2312" w:cs="仿宋_GB2312" w:hint="eastAsia"/>
                <w:sz w:val="22"/>
                <w:szCs w:val="22"/>
              </w:rPr>
              <w:t>《中华人民共和国教师法》《关于加强和改进新时代师德师风建设的意见》《新时代中小学教师职业行为十项准则》等系列文件，能依法执教、规范执教。</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3.忠诚于党和人民的教育事业，爱岗敬业，乐于奉献，认真履行工作职责，按时保质完成工作任务。具有较强的组织观念，服从组织安排。</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4.作风正派，廉洁奉公，自觉抵制有偿补课、违规办班、收受学生和家长礼品礼金、违规参加宴饮活动，不利用职务之便谋取私利。</w:t>
            </w:r>
          </w:p>
          <w:p w:rsidR="00DA3D53" w:rsidRDefault="00DA3D53" w:rsidP="00DA3D53">
            <w:pPr>
              <w:widowControl/>
              <w:spacing w:line="360" w:lineRule="auto"/>
              <w:ind w:firstLineChars="200" w:firstLine="440"/>
              <w:rPr>
                <w:rFonts w:ascii="仿宋_GB2312" w:eastAsia="仿宋_GB2312" w:hAnsi="仿宋_GB2312" w:cs="仿宋_GB2312" w:hint="eastAsia"/>
                <w:kern w:val="2"/>
                <w:sz w:val="24"/>
              </w:rPr>
            </w:pPr>
            <w:r>
              <w:rPr>
                <w:rFonts w:ascii="仿宋_GB2312" w:eastAsia="仿宋_GB2312" w:hAnsi="仿宋_GB2312" w:cs="仿宋_GB2312" w:hint="eastAsia"/>
                <w:sz w:val="22"/>
                <w:szCs w:val="22"/>
              </w:rPr>
              <w:t>5.严格执行《关于党员领导干部净化社交圈生活圈朋友圈的实施意见》《加</w:t>
            </w:r>
            <w:r>
              <w:rPr>
                <w:rFonts w:ascii="仿宋_GB2312" w:eastAsia="仿宋_GB2312" w:hAnsi="仿宋_GB2312" w:cs="仿宋_GB2312" w:hint="eastAsia"/>
                <w:kern w:val="2"/>
                <w:sz w:val="22"/>
                <w:szCs w:val="22"/>
              </w:rPr>
              <w:t>强干部“八小时之外”管理监督工作暂行办法》，树立良好的教师职业形象。</w:t>
            </w:r>
          </w:p>
        </w:tc>
      </w:tr>
      <w:tr w:rsidR="00DA3D53" w:rsidTr="008E650E">
        <w:trPr>
          <w:trHeight w:val="1020"/>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教育</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教学</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6.坚持育人为本、德育为先，认真履行立德树人的职责，积极推动五项管理措施落地。</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7.积极承担教学任务，遵循新课程标准，钻研教材，以教学为中心，以质量为保证，写好每一次教案，上好每一堂课，课堂有效率，学生有质量。</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8.面向全体学生，因材施教，帮助学生掌握科学的学习方法，培养学生良好的学习习惯。科学开发每个学生的潜能，对特殊学生能采取针对性的教育手段。</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9.自觉遵循教育教学规律和学生成长规律，积极运用现代教育理念，创设有利于学生成长的良好教育环境。</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10.落实“双减政策”，切实减轻学生课业负担，具备自主设计作业能力，针对学生不同情况，精准设计作业，根据实际学情，精选作业内容，合理确定作业数量，作业难度不得超过国家课程标准要求，提倡布置探究性、实践性的家庭作业。</w:t>
            </w:r>
          </w:p>
          <w:p w:rsidR="00DA3D53" w:rsidRDefault="00DA3D53" w:rsidP="00DA3D53">
            <w:pPr>
              <w:widowControl/>
              <w:spacing w:line="360" w:lineRule="auto"/>
              <w:ind w:firstLineChars="200" w:firstLine="440"/>
              <w:rPr>
                <w:rFonts w:ascii="仿宋_GB2312" w:eastAsia="仿宋_GB2312" w:hAnsi="仿宋_GB2312" w:cs="仿宋_GB2312" w:hint="eastAsia"/>
                <w:kern w:val="2"/>
                <w:sz w:val="24"/>
              </w:rPr>
            </w:pPr>
            <w:r>
              <w:rPr>
                <w:rFonts w:ascii="仿宋_GB2312" w:eastAsia="仿宋_GB2312" w:hAnsi="仿宋_GB2312" w:cs="仿宋_GB2312" w:hint="eastAsia"/>
                <w:sz w:val="22"/>
                <w:szCs w:val="22"/>
              </w:rPr>
              <w:t>11.利用评价工具，掌握多元评价方法，多视角、全过程评价学生发展，积极探索学生评价改革，对学生进行综合评价，充分挖掘学生的特长和闪光点。</w:t>
            </w:r>
          </w:p>
        </w:tc>
      </w:tr>
      <w:tr w:rsidR="00DA3D53" w:rsidTr="008E650E">
        <w:trPr>
          <w:trHeight w:val="845"/>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学生</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工作</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12.注重对学生进行思想教育、品德教育、纪律教育、法制教育、心理健康教育，传承社会主义核心价值观的基本素养。</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13.关心爱护学生，尊重学生人格，平等公正对待学生。尊重学生差异，注重学生的个性发展。保护学生安全，维护学生合法权益。尊重学生，不体罚、变相体罚及侮辱学生。</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14.积极承担班主任工作，落实中小学教师家访制度，与家长进行有效沟通合作，共同促进学生发展。</w:t>
            </w:r>
          </w:p>
          <w:p w:rsidR="00DA3D53" w:rsidRDefault="00DA3D53" w:rsidP="00DA3D53">
            <w:pPr>
              <w:widowControl/>
              <w:spacing w:line="360" w:lineRule="auto"/>
              <w:ind w:firstLineChars="200" w:firstLine="440"/>
              <w:rPr>
                <w:rFonts w:ascii="仿宋_GB2312" w:eastAsia="仿宋_GB2312" w:hAnsi="仿宋_GB2312" w:cs="仿宋_GB2312" w:hint="eastAsia"/>
                <w:sz w:val="24"/>
              </w:rPr>
            </w:pPr>
            <w:r>
              <w:rPr>
                <w:rFonts w:ascii="仿宋_GB2312" w:eastAsia="仿宋_GB2312" w:hAnsi="仿宋_GB2312" w:cs="仿宋_GB2312" w:hint="eastAsia"/>
                <w:sz w:val="22"/>
                <w:szCs w:val="22"/>
              </w:rPr>
              <w:t>15.积极开展课后服务活动，增加教育服务能力。</w:t>
            </w:r>
          </w:p>
        </w:tc>
      </w:tr>
      <w:tr w:rsidR="00DA3D53" w:rsidTr="008E650E">
        <w:trPr>
          <w:trHeight w:val="845"/>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教育</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科研</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16.潜心钻研业务，勇于探索创新。积极开展课题研究和校本研修，认真撰写教学反思和教研论文，提升自己专业能力。</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17.树立终身学习理念，不断拓宽知识视野，更新知识结构，自觉运用现代化教育教学技术。</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18.积极参加各种形式的专业培训和教育教学经验交流活动，不断提高专业素养和教育教学水平。</w:t>
            </w:r>
          </w:p>
        </w:tc>
      </w:tr>
      <w:tr w:rsidR="00DA3D53" w:rsidTr="008E650E">
        <w:trPr>
          <w:trHeight w:val="1486"/>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示范</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引领</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19.积极参加由学校、教育行政部门或教研机构组织的公开课、优质课、示范课或讲座、“一师</w:t>
            </w:r>
            <w:proofErr w:type="gramStart"/>
            <w:r>
              <w:rPr>
                <w:rFonts w:ascii="仿宋_GB2312" w:eastAsia="仿宋_GB2312" w:hAnsi="仿宋_GB2312" w:cs="仿宋_GB2312" w:hint="eastAsia"/>
                <w:sz w:val="22"/>
                <w:szCs w:val="22"/>
              </w:rPr>
              <w:t>一</w:t>
            </w:r>
            <w:proofErr w:type="gramEnd"/>
            <w:r>
              <w:rPr>
                <w:rFonts w:ascii="仿宋_GB2312" w:eastAsia="仿宋_GB2312" w:hAnsi="仿宋_GB2312" w:cs="仿宋_GB2312" w:hint="eastAsia"/>
                <w:sz w:val="22"/>
                <w:szCs w:val="22"/>
              </w:rPr>
              <w:t>优课”等教学展示活动。积极参加教学技能竞赛等教学比武活动。</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20.指导学生参加教育行政部门主办的各级各类竞赛，指导培养青年教师在教育教学能力提升方面取得明显成效。</w:t>
            </w:r>
          </w:p>
        </w:tc>
      </w:tr>
    </w:tbl>
    <w:p w:rsidR="00DA3D53" w:rsidRPr="00677835" w:rsidRDefault="00DA3D53" w:rsidP="00D1071C">
      <w:pPr>
        <w:pStyle w:val="BodyText1I2"/>
        <w:tabs>
          <w:tab w:val="left" w:pos="11457"/>
        </w:tabs>
        <w:ind w:leftChars="0" w:left="0" w:firstLineChars="0" w:firstLine="0"/>
        <w:rPr>
          <w:rFonts w:ascii="黑体" w:eastAsia="黑体" w:hAnsi="黑体" w:hint="eastAsia"/>
          <w:sz w:val="32"/>
          <w:szCs w:val="32"/>
        </w:rPr>
      </w:pPr>
      <w:r>
        <w:rPr>
          <w:rFonts w:ascii="仿宋_GB2312" w:hint="eastAsia"/>
          <w:sz w:val="28"/>
          <w:szCs w:val="28"/>
        </w:rPr>
        <w:br w:type="page"/>
      </w:r>
      <w:r w:rsidRPr="00677835">
        <w:rPr>
          <w:rFonts w:ascii="黑体" w:eastAsia="黑体" w:hAnsi="黑体" w:hint="eastAsia"/>
          <w:sz w:val="32"/>
          <w:szCs w:val="32"/>
        </w:rPr>
        <w:lastRenderedPageBreak/>
        <w:t>附件2</w:t>
      </w:r>
    </w:p>
    <w:p w:rsidR="00DA3D53" w:rsidRDefault="00DA3D53" w:rsidP="00DA3D53">
      <w:pPr>
        <w:spacing w:line="7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三明市普通高中教师评价指标</w:t>
      </w:r>
    </w:p>
    <w:tbl>
      <w:tblPr>
        <w:tblStyle w:val="ae"/>
        <w:tblW w:w="0" w:type="auto"/>
        <w:tblLook w:val="0000"/>
      </w:tblPr>
      <w:tblGrid>
        <w:gridCol w:w="892"/>
        <w:gridCol w:w="8168"/>
      </w:tblGrid>
      <w:tr w:rsidR="00DA3D53" w:rsidTr="008E650E">
        <w:trPr>
          <w:trHeight w:hRule="exact" w:val="566"/>
        </w:trPr>
        <w:tc>
          <w:tcPr>
            <w:tcW w:w="1067"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内容</w:t>
            </w:r>
          </w:p>
        </w:tc>
        <w:tc>
          <w:tcPr>
            <w:tcW w:w="13151"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指标要点</w:t>
            </w:r>
          </w:p>
        </w:tc>
      </w:tr>
      <w:tr w:rsidR="00DA3D53" w:rsidTr="008E650E">
        <w:trPr>
          <w:trHeight w:hRule="exact" w:val="4732"/>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师德</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师风</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1.具有良好的思想政治素质，贯彻党和国家的教育方针政策，</w:t>
            </w:r>
            <w:proofErr w:type="gramStart"/>
            <w:r>
              <w:rPr>
                <w:rFonts w:ascii="仿宋_GB2312" w:eastAsia="仿宋_GB2312" w:hAnsi="仿宋_GB2312" w:cs="仿宋_GB2312" w:hint="eastAsia"/>
                <w:sz w:val="22"/>
                <w:szCs w:val="22"/>
              </w:rPr>
              <w:t>践行</w:t>
            </w:r>
            <w:proofErr w:type="gramEnd"/>
            <w:r>
              <w:rPr>
                <w:rFonts w:ascii="仿宋_GB2312" w:eastAsia="仿宋_GB2312" w:hAnsi="仿宋_GB2312" w:cs="仿宋_GB2312" w:hint="eastAsia"/>
                <w:sz w:val="22"/>
                <w:szCs w:val="22"/>
              </w:rPr>
              <w:t>社会主义核心价值观，遵守宪法和法律，遵守学校规章制度和教学行为规范。</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2.深入</w:t>
            </w:r>
            <w:r>
              <w:rPr>
                <w:rFonts w:ascii="仿宋_GB2312" w:hAnsi="仿宋_GB2312" w:cs="仿宋_GB2312" w:hint="eastAsia"/>
                <w:sz w:val="22"/>
                <w:szCs w:val="22"/>
              </w:rPr>
              <w:t>贯彻落实</w:t>
            </w:r>
            <w:r>
              <w:rPr>
                <w:rFonts w:ascii="仿宋_GB2312" w:eastAsia="仿宋_GB2312" w:hAnsi="仿宋_GB2312" w:cs="仿宋_GB2312" w:hint="eastAsia"/>
                <w:sz w:val="22"/>
                <w:szCs w:val="22"/>
              </w:rPr>
              <w:t>《中华人民共和国教师法》《关于加强和改进新时代师德师风建设的意见》《新时代中小学教师职业行为十项准则》等系列文件，能依法执教、规范执教。</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3.忠诚于党和人民的教育事业，爱岗敬业，乐于奉献，认真履行工作职责，按时保质完成工作任务。具有较强的组织观念，服从组织安排。</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4.作风正派，廉洁奉公，自觉抵制有偿补课、违规办班、收受学生和家长礼品礼金、违规参加宴饮活动，不利用职务之便谋取私利。</w:t>
            </w:r>
          </w:p>
          <w:p w:rsidR="00DA3D53" w:rsidRDefault="00DA3D53" w:rsidP="00DA3D53">
            <w:pPr>
              <w:widowControl/>
              <w:spacing w:line="360" w:lineRule="auto"/>
              <w:ind w:firstLineChars="200" w:firstLine="440"/>
              <w:rPr>
                <w:rFonts w:ascii="仿宋_GB2312" w:eastAsia="仿宋_GB2312" w:hAnsi="仿宋_GB2312" w:cs="仿宋_GB2312" w:hint="eastAsia"/>
                <w:kern w:val="2"/>
                <w:sz w:val="24"/>
              </w:rPr>
            </w:pPr>
            <w:r>
              <w:rPr>
                <w:rFonts w:ascii="仿宋_GB2312" w:eastAsia="仿宋_GB2312" w:hAnsi="仿宋_GB2312" w:cs="仿宋_GB2312" w:hint="eastAsia"/>
                <w:sz w:val="22"/>
                <w:szCs w:val="22"/>
              </w:rPr>
              <w:t>5.严格执行《关于党员领导干部净化社交圈生活圈朋友圈的实施意见》《加</w:t>
            </w:r>
            <w:r>
              <w:rPr>
                <w:rFonts w:ascii="仿宋_GB2312" w:eastAsia="仿宋_GB2312" w:hAnsi="仿宋_GB2312" w:cs="仿宋_GB2312" w:hint="eastAsia"/>
                <w:kern w:val="2"/>
                <w:sz w:val="22"/>
                <w:szCs w:val="22"/>
              </w:rPr>
              <w:t>强干部“八小时之外”管理监督工作暂行办法》，树立良好的教师职业形象。</w:t>
            </w:r>
          </w:p>
        </w:tc>
      </w:tr>
      <w:tr w:rsidR="00DA3D53" w:rsidTr="008E650E">
        <w:trPr>
          <w:trHeight w:val="1020"/>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教育</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教学</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6.坚持育人为本、德育为先，认真履行立德树人的职责，积极推动五项管理措施落地。</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7.积极承担教学任务、班主任工作，遵循课标，钻研教材，以教学为中心，以质量为保证，写好每一次教案，上好每一堂课。</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highlight w:val="yellow"/>
              </w:rPr>
            </w:pPr>
            <w:r>
              <w:rPr>
                <w:rFonts w:ascii="仿宋_GB2312" w:eastAsia="仿宋_GB2312" w:hAnsi="仿宋_GB2312" w:cs="仿宋_GB2312" w:hint="eastAsia"/>
                <w:sz w:val="22"/>
                <w:szCs w:val="22"/>
              </w:rPr>
              <w:t>8.科学设计教学目标、教学计划和教学过程，合理利用教学资源和教学手段不断优化教学过程，有效促进学科核心素养的落实和教育质量的提升。</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9.自觉遵循教育教学规律和学生成长规律，面向全体学生，因材施教，引导和帮助学生设计个性化的学习计划，培养良好的学习习惯，有效激发学生的学习潜能。</w:t>
            </w:r>
          </w:p>
          <w:p w:rsidR="00DA3D53" w:rsidRDefault="00DA3D53" w:rsidP="00DA3D53">
            <w:pPr>
              <w:pStyle w:val="BodyText1I2"/>
              <w:ind w:leftChars="0" w:left="0" w:firstLine="440"/>
              <w:rPr>
                <w:rFonts w:ascii="仿宋_GB2312" w:eastAsia="仿宋_GB2312" w:hAnsi="仿宋_GB2312" w:cs="仿宋_GB2312" w:hint="eastAsia"/>
              </w:rPr>
            </w:pPr>
            <w:r>
              <w:rPr>
                <w:rFonts w:ascii="仿宋_GB2312" w:eastAsia="仿宋_GB2312" w:hAnsi="仿宋_GB2312" w:cs="仿宋_GB2312" w:hint="eastAsia"/>
                <w:sz w:val="22"/>
                <w:szCs w:val="22"/>
              </w:rPr>
              <w:t>10.创新作业设计，优化作业内容，不断提升作业功能，促进教学提质增效。</w:t>
            </w:r>
          </w:p>
          <w:p w:rsidR="00DA3D53" w:rsidRDefault="00DA3D53" w:rsidP="00DA3D53">
            <w:pPr>
              <w:widowControl/>
              <w:spacing w:line="360" w:lineRule="auto"/>
              <w:ind w:firstLineChars="200" w:firstLine="440"/>
              <w:rPr>
                <w:rFonts w:ascii="仿宋_GB2312" w:eastAsia="仿宋_GB2312" w:hAnsi="仿宋_GB2312" w:cs="仿宋_GB2312" w:hint="eastAsia"/>
                <w:kern w:val="2"/>
                <w:sz w:val="24"/>
              </w:rPr>
            </w:pPr>
            <w:r>
              <w:rPr>
                <w:rFonts w:ascii="仿宋_GB2312" w:eastAsia="仿宋_GB2312" w:hAnsi="仿宋_GB2312" w:cs="仿宋_GB2312" w:hint="eastAsia"/>
                <w:sz w:val="22"/>
                <w:szCs w:val="22"/>
              </w:rPr>
              <w:t>11.利用评价工具，掌握多元评价方法，多视角、全过程评价学生发展，积极探索学生评价改革，对学生进行综合评价，充分挖掘学生的特长和闪光点。</w:t>
            </w:r>
          </w:p>
        </w:tc>
      </w:tr>
      <w:tr w:rsidR="00DA3D53" w:rsidTr="008E650E">
        <w:trPr>
          <w:trHeight w:val="845"/>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学生</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工作</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12.注重对学生进行思想教育、品德教育、纪律教育、法制教育、心理健康教育，传承社会主义核心价值观的基本素养。</w:t>
            </w:r>
          </w:p>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13.关心爱护学生，尊重学生人格，平等公正对待学生。尊重学生，不体罚、变</w:t>
            </w:r>
            <w:r>
              <w:rPr>
                <w:rFonts w:ascii="仿宋_GB2312" w:eastAsia="仿宋_GB2312" w:hAnsi="仿宋_GB2312" w:cs="仿宋_GB2312" w:hint="eastAsia"/>
                <w:sz w:val="22"/>
                <w:szCs w:val="22"/>
              </w:rPr>
              <w:lastRenderedPageBreak/>
              <w:t>相体罚及侮辱学生。尊重学生个体差异，注重学生的个性发展。保护学生安全，关心学生身心健康，维护学生合法权益。</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14.引导学生自主学习、自强自立，培养良好的行为习惯和适应社会的关键能力。</w:t>
            </w:r>
          </w:p>
          <w:p w:rsidR="00DA3D53" w:rsidRDefault="00DA3D53" w:rsidP="00DA3D53">
            <w:pPr>
              <w:widowControl/>
              <w:spacing w:line="360" w:lineRule="auto"/>
              <w:ind w:firstLineChars="200" w:firstLine="440"/>
              <w:rPr>
                <w:rFonts w:ascii="仿宋_GB2312" w:eastAsia="仿宋_GB2312" w:hAnsi="仿宋_GB2312" w:cs="仿宋_GB2312" w:hint="eastAsia"/>
                <w:sz w:val="24"/>
              </w:rPr>
            </w:pPr>
            <w:r>
              <w:rPr>
                <w:rFonts w:ascii="仿宋_GB2312" w:eastAsia="仿宋_GB2312" w:hAnsi="仿宋_GB2312" w:cs="仿宋_GB2312" w:hint="eastAsia"/>
                <w:sz w:val="22"/>
                <w:szCs w:val="22"/>
              </w:rPr>
              <w:t>15.与家长进行有效沟通合作，共同促进学生发展。</w:t>
            </w:r>
          </w:p>
        </w:tc>
      </w:tr>
      <w:tr w:rsidR="00DA3D53" w:rsidTr="008E650E">
        <w:trPr>
          <w:trHeight w:val="845"/>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lastRenderedPageBreak/>
              <w:t>教育</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科研</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16.潜心钻研业务，勇于探索创新。积极开展课题研究和校本研修，认真撰写教学反思和教研论文，提升自己专业能力。</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17.树立终身学习理念，不断拓宽知识视野，更新知识结构，自觉运用现代化教育教学技术。</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18.积极参加各种形式的专业培训和教育教学经验交流活动，不断提高专业素养和教育教学水平。</w:t>
            </w:r>
          </w:p>
        </w:tc>
      </w:tr>
      <w:tr w:rsidR="00DA3D53" w:rsidTr="008E650E">
        <w:trPr>
          <w:trHeight w:val="90"/>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示范</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引领</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19.积极参加由学校、教育行政部门或教研机构组织的公开课、示范课、观摩课或开设专题讲座，积极参加“精品课”、“优质课”等教学展示（评选）活动，积极参加教学技能竞赛等教学比武活动。</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20.指导学生参加教育行政部门主办的各级各类竞赛，指导培养青年教师在教育教学能力提升方面取得明显成效。</w:t>
            </w:r>
          </w:p>
        </w:tc>
      </w:tr>
    </w:tbl>
    <w:p w:rsidR="00DA3D53" w:rsidRPr="00677835" w:rsidRDefault="00DA3D53" w:rsidP="00D1071C">
      <w:pPr>
        <w:pStyle w:val="BodyText1I2"/>
        <w:tabs>
          <w:tab w:val="left" w:pos="11457"/>
        </w:tabs>
        <w:ind w:leftChars="0" w:left="0" w:firstLineChars="0" w:firstLine="0"/>
        <w:rPr>
          <w:rFonts w:ascii="黑体" w:eastAsia="黑体" w:hAnsi="黑体" w:hint="eastAsia"/>
          <w:sz w:val="32"/>
          <w:szCs w:val="32"/>
        </w:rPr>
      </w:pPr>
      <w:r>
        <w:rPr>
          <w:rFonts w:ascii="仿宋_GB2312" w:hint="eastAsia"/>
          <w:sz w:val="28"/>
          <w:szCs w:val="28"/>
        </w:rPr>
        <w:br w:type="page"/>
      </w:r>
      <w:r w:rsidRPr="00677835">
        <w:rPr>
          <w:rFonts w:ascii="黑体" w:eastAsia="黑体" w:hAnsi="黑体" w:hint="eastAsia"/>
          <w:sz w:val="32"/>
          <w:szCs w:val="32"/>
        </w:rPr>
        <w:lastRenderedPageBreak/>
        <w:t>附件3</w:t>
      </w:r>
    </w:p>
    <w:p w:rsidR="00DA3D53" w:rsidRDefault="00DA3D53" w:rsidP="00DA3D53">
      <w:pPr>
        <w:spacing w:line="7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三明市幼儿园教师评价指标</w:t>
      </w:r>
    </w:p>
    <w:tbl>
      <w:tblPr>
        <w:tblStyle w:val="ae"/>
        <w:tblW w:w="0" w:type="auto"/>
        <w:tblLook w:val="0000"/>
      </w:tblPr>
      <w:tblGrid>
        <w:gridCol w:w="894"/>
        <w:gridCol w:w="8166"/>
      </w:tblGrid>
      <w:tr w:rsidR="00DA3D53" w:rsidTr="008E650E">
        <w:trPr>
          <w:trHeight w:hRule="exact" w:val="566"/>
        </w:trPr>
        <w:tc>
          <w:tcPr>
            <w:tcW w:w="1067"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内容</w:t>
            </w:r>
          </w:p>
        </w:tc>
        <w:tc>
          <w:tcPr>
            <w:tcW w:w="13151"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指标要点</w:t>
            </w:r>
          </w:p>
        </w:tc>
      </w:tr>
      <w:tr w:rsidR="00DA3D53" w:rsidTr="008E650E">
        <w:trPr>
          <w:trHeight w:hRule="exact" w:val="5211"/>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师德</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师风</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1.具有良好的思想政治素质，贯彻党和国家的教育方针政策，</w:t>
            </w:r>
            <w:proofErr w:type="gramStart"/>
            <w:r>
              <w:rPr>
                <w:rFonts w:ascii="仿宋_GB2312" w:eastAsia="仿宋_GB2312" w:hAnsi="仿宋_GB2312" w:cs="仿宋_GB2312" w:hint="eastAsia"/>
                <w:sz w:val="22"/>
                <w:szCs w:val="22"/>
              </w:rPr>
              <w:t>践行</w:t>
            </w:r>
            <w:proofErr w:type="gramEnd"/>
            <w:r>
              <w:rPr>
                <w:rFonts w:ascii="仿宋_GB2312" w:eastAsia="仿宋_GB2312" w:hAnsi="仿宋_GB2312" w:cs="仿宋_GB2312" w:hint="eastAsia"/>
                <w:sz w:val="22"/>
                <w:szCs w:val="22"/>
              </w:rPr>
              <w:t>社会主义核心价值观，遵守宪法和法律，遵守学校规章制度和教学行为规范。</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2.深入</w:t>
            </w:r>
            <w:r>
              <w:rPr>
                <w:rFonts w:ascii="仿宋_GB2312" w:hAnsi="仿宋_GB2312" w:cs="仿宋_GB2312" w:hint="eastAsia"/>
                <w:sz w:val="22"/>
                <w:szCs w:val="22"/>
              </w:rPr>
              <w:t>贯彻落实</w:t>
            </w:r>
            <w:r>
              <w:rPr>
                <w:rFonts w:ascii="仿宋_GB2312" w:eastAsia="仿宋_GB2312" w:hAnsi="仿宋_GB2312" w:cs="仿宋_GB2312" w:hint="eastAsia"/>
                <w:sz w:val="22"/>
                <w:szCs w:val="22"/>
              </w:rPr>
              <w:t>《中华人民共和国教师法》《关于加强和改进新时代师德师风建设的意见》等系列文件，遵守《新时代幼儿园教师职业行为十项准则》《幼儿园教师专业标准》等职业规范，能依法执教、规范执教。</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3.热爱学前教育事业，爱岗敬业，乐于奉献，认真履行工作职责，按时保质完成工作任务。具有较强的组织观念和团队意识，服从组织安排。</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4.作风正派，廉洁奉公，自觉抵制有偿补课、违规办班、收受学生和家长礼品礼金、违规参加宴饮活动，不利用职务之便谋取私利。</w:t>
            </w:r>
          </w:p>
          <w:p w:rsidR="00DA3D53" w:rsidRDefault="00DA3D53" w:rsidP="00DA3D53">
            <w:pPr>
              <w:widowControl/>
              <w:spacing w:line="360" w:lineRule="auto"/>
              <w:ind w:firstLineChars="200" w:firstLine="440"/>
              <w:rPr>
                <w:rFonts w:ascii="仿宋_GB2312" w:eastAsia="仿宋_GB2312" w:hAnsi="仿宋_GB2312" w:cs="仿宋_GB2312" w:hint="eastAsia"/>
                <w:kern w:val="2"/>
                <w:sz w:val="24"/>
              </w:rPr>
            </w:pPr>
            <w:r>
              <w:rPr>
                <w:rFonts w:ascii="仿宋_GB2312" w:eastAsia="仿宋_GB2312" w:hAnsi="仿宋_GB2312" w:cs="仿宋_GB2312" w:hint="eastAsia"/>
                <w:sz w:val="22"/>
                <w:szCs w:val="22"/>
              </w:rPr>
              <w:t>5.严格执行《关于党员领导干部净化社交圈生活圈朋友圈的实施意见》《加</w:t>
            </w:r>
            <w:r>
              <w:rPr>
                <w:rFonts w:ascii="仿宋_GB2312" w:eastAsia="仿宋_GB2312" w:hAnsi="仿宋_GB2312" w:cs="仿宋_GB2312" w:hint="eastAsia"/>
                <w:kern w:val="2"/>
                <w:sz w:val="22"/>
                <w:szCs w:val="22"/>
              </w:rPr>
              <w:t>强干部“八小时之外”管理监督工作暂行办法》，树立良好的教师职业形象。</w:t>
            </w:r>
          </w:p>
        </w:tc>
      </w:tr>
      <w:tr w:rsidR="00DA3D53" w:rsidTr="008E650E">
        <w:trPr>
          <w:trHeight w:val="1020"/>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教育</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教学</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6.建立良好的师幼关系和同伴关系，让幼儿感到温暖和愉悦；建立班级秩序与规则，营造良好的班级氛围，让幼儿感受到安全、舒适；合理利用资源，针对幼儿实际，创设有助于促进幼儿成长、学习、游戏的教育环境，提供适宜的教具、玩具，创造性地实施课程。</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7.重视生活对幼儿健康成长的价值，将教育灵活地渗透到一日生活中，合理安排和组织一日生活的各个环节；科学照料幼儿日常生活，指导和协助保育员做好班级常规、保育和卫生工作；充分利用各种教育契机，对幼儿进行随机教育。</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8.顺应幼儿天性，珍视幼儿游戏活动的独特价值，以游戏为基本活动，保护幼儿的好奇心和学习兴趣，杜绝小学化倾向；合理利用空间设置游戏活动区，提供丰富的游戏材料，鼓励幼儿自主选择游戏内容、游戏伙伴和游戏材料，支持幼儿主动地、创造性地开展游戏，在充分体验游戏快乐和满足的同时，获得身体、认知、语言和社会性等多方面的发展。</w:t>
            </w:r>
          </w:p>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9.能根据幼儿的需要制定阶段性的教育活动计划和具体活动方案，体现趣味性、</w:t>
            </w:r>
            <w:r>
              <w:rPr>
                <w:rFonts w:ascii="仿宋_GB2312" w:eastAsia="仿宋_GB2312" w:hAnsi="仿宋_GB2312" w:cs="仿宋_GB2312" w:hint="eastAsia"/>
                <w:sz w:val="22"/>
                <w:szCs w:val="22"/>
              </w:rPr>
              <w:lastRenderedPageBreak/>
              <w:t>挑战性、层次性和生活化，在认真观察和记录中能灵活运用各种组织形式和适宜的教育方式，提供更多的操作探索、交流合作、表达表现的机会，给予适宜的指导去支持和促进幼儿主动学习，注重对幼儿发展的过程性评价。</w:t>
            </w:r>
          </w:p>
          <w:p w:rsidR="00DA3D53" w:rsidRDefault="00DA3D53" w:rsidP="00DA3D53">
            <w:pPr>
              <w:widowControl/>
              <w:spacing w:line="360" w:lineRule="auto"/>
              <w:ind w:firstLineChars="200" w:firstLine="440"/>
              <w:rPr>
                <w:rFonts w:ascii="仿宋_GB2312" w:eastAsia="仿宋_GB2312" w:hAnsi="仿宋_GB2312" w:cs="仿宋_GB2312" w:hint="eastAsia"/>
              </w:rPr>
            </w:pPr>
            <w:r>
              <w:rPr>
                <w:rFonts w:ascii="仿宋_GB2312" w:eastAsia="仿宋_GB2312" w:hAnsi="仿宋_GB2312" w:cs="仿宋_GB2312" w:hint="eastAsia"/>
                <w:sz w:val="22"/>
                <w:szCs w:val="22"/>
              </w:rPr>
              <w:t>10.具有较强的自我反思能力，能通过反思去不断调整自身的教育教学行为。</w:t>
            </w:r>
          </w:p>
        </w:tc>
      </w:tr>
      <w:tr w:rsidR="00DA3D53" w:rsidTr="008E650E">
        <w:trPr>
          <w:trHeight w:val="845"/>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lastRenderedPageBreak/>
              <w:t>学生</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工作</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11.关爱幼儿，重视幼儿身心健康，将保护幼儿生命安全放在首位。</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12.关注幼儿日常表现， 及时发现和赏识每个幼儿的点滴进步，注重激发和保护幼儿的积极性、自信心。</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13.掌握不同年龄段幼儿的身心发展特点，尊重个体差异，主动了解和满足有益于幼儿身心发展的不同需求，促进幼儿的个性发展。</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14.尊重幼儿人格，维护幼儿合法权益，平等对待每一位幼儿。不讽刺、挖苦、歧视幼儿，不体罚或变相体罚幼儿。</w:t>
            </w:r>
          </w:p>
          <w:p w:rsidR="00DA3D53" w:rsidRDefault="00DA3D53" w:rsidP="00DA3D53">
            <w:pPr>
              <w:widowControl/>
              <w:spacing w:line="360" w:lineRule="auto"/>
              <w:ind w:firstLineChars="200" w:firstLine="440"/>
              <w:rPr>
                <w:rFonts w:ascii="仿宋_GB2312" w:eastAsia="仿宋_GB2312" w:hAnsi="仿宋_GB2312" w:cs="仿宋_GB2312" w:hint="eastAsia"/>
                <w:sz w:val="24"/>
              </w:rPr>
            </w:pPr>
            <w:r>
              <w:rPr>
                <w:rFonts w:ascii="仿宋_GB2312" w:eastAsia="仿宋_GB2312" w:hAnsi="仿宋_GB2312" w:cs="仿宋_GB2312" w:hint="eastAsia"/>
                <w:sz w:val="22"/>
                <w:szCs w:val="22"/>
              </w:rPr>
              <w:t>15.具有良好的与家长沟通和协调的能力，能积极探索家园共育的新途径、新方法。</w:t>
            </w:r>
          </w:p>
        </w:tc>
      </w:tr>
      <w:tr w:rsidR="00DA3D53" w:rsidTr="008E650E">
        <w:trPr>
          <w:trHeight w:val="90"/>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教育</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科研</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16.潜心钻研业务，勇于探索创新。积极开展课题研究和校本研修，认真撰写教学反思和教研论文，提升自己专业能力。</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17.树立终身学习理念，不断拓宽知识视野，更新知识结构，自觉运用现代化教育教学技术。</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18.积极参加各种形式的专业培训和教育教学经验交流活动，不断提高专业素养和教育教学水平。</w:t>
            </w:r>
          </w:p>
        </w:tc>
      </w:tr>
      <w:tr w:rsidR="00DA3D53" w:rsidTr="008E650E">
        <w:trPr>
          <w:trHeight w:val="1486"/>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示范</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引领</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19.积极参加由学校、教育行政部门或教研机构组织的公开课、优质课、示范课或讲座、“一师</w:t>
            </w:r>
            <w:proofErr w:type="gramStart"/>
            <w:r>
              <w:rPr>
                <w:rFonts w:ascii="仿宋_GB2312" w:eastAsia="仿宋_GB2312" w:hAnsi="仿宋_GB2312" w:cs="仿宋_GB2312" w:hint="eastAsia"/>
                <w:sz w:val="22"/>
                <w:szCs w:val="22"/>
              </w:rPr>
              <w:t>一</w:t>
            </w:r>
            <w:proofErr w:type="gramEnd"/>
            <w:r>
              <w:rPr>
                <w:rFonts w:ascii="仿宋_GB2312" w:eastAsia="仿宋_GB2312" w:hAnsi="仿宋_GB2312" w:cs="仿宋_GB2312" w:hint="eastAsia"/>
                <w:sz w:val="22"/>
                <w:szCs w:val="22"/>
              </w:rPr>
              <w:t>优课”等教学展示活动。积极参加教学技能竞赛等教学比武活动。</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20.指导学生参加教育行政部门主办的各级各类竞赛，指导培养青年教师在教育教学能力提升方面取得明显成效。</w:t>
            </w:r>
          </w:p>
        </w:tc>
      </w:tr>
    </w:tbl>
    <w:p w:rsidR="00DA3D53" w:rsidRDefault="00DA3D53" w:rsidP="00DA3D53">
      <w:pPr>
        <w:pStyle w:val="BodyText1I2"/>
        <w:tabs>
          <w:tab w:val="left" w:pos="11457"/>
        </w:tabs>
        <w:ind w:left="420"/>
        <w:rPr>
          <w:rFonts w:hint="eastAsia"/>
        </w:rPr>
      </w:pPr>
      <w:r>
        <w:rPr>
          <w:rFonts w:hint="eastAsia"/>
        </w:rPr>
        <w:tab/>
      </w:r>
    </w:p>
    <w:p w:rsidR="00DA3D53" w:rsidRDefault="00DA3D53" w:rsidP="00DA3D53">
      <w:pPr>
        <w:pStyle w:val="BodyText1I2"/>
        <w:tabs>
          <w:tab w:val="left" w:pos="11457"/>
        </w:tabs>
        <w:ind w:leftChars="0" w:left="0" w:firstLineChars="0" w:firstLine="0"/>
        <w:jc w:val="left"/>
        <w:rPr>
          <w:rFonts w:ascii="黑体" w:eastAsia="黑体" w:hAnsi="黑体" w:hint="eastAsia"/>
          <w:sz w:val="28"/>
          <w:szCs w:val="28"/>
        </w:rPr>
      </w:pPr>
      <w:r>
        <w:rPr>
          <w:rFonts w:hint="eastAsia"/>
        </w:rPr>
        <w:br w:type="page"/>
      </w:r>
      <w:r>
        <w:rPr>
          <w:rFonts w:ascii="黑体" w:eastAsia="黑体" w:hAnsi="黑体" w:hint="eastAsia"/>
          <w:sz w:val="32"/>
          <w:szCs w:val="40"/>
        </w:rPr>
        <w:lastRenderedPageBreak/>
        <w:t>附件4</w:t>
      </w:r>
    </w:p>
    <w:p w:rsidR="00DA3D53" w:rsidRDefault="00DA3D53" w:rsidP="00DA3D53">
      <w:pPr>
        <w:spacing w:line="760" w:lineRule="exact"/>
        <w:ind w:firstLineChars="200"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三明市特殊教育学校教师评价指标</w:t>
      </w:r>
    </w:p>
    <w:tbl>
      <w:tblPr>
        <w:tblStyle w:val="ae"/>
        <w:tblW w:w="0" w:type="auto"/>
        <w:tblLook w:val="0000"/>
      </w:tblPr>
      <w:tblGrid>
        <w:gridCol w:w="892"/>
        <w:gridCol w:w="8168"/>
      </w:tblGrid>
      <w:tr w:rsidR="00DA3D53" w:rsidTr="008E650E">
        <w:trPr>
          <w:trHeight w:hRule="exact" w:val="566"/>
        </w:trPr>
        <w:tc>
          <w:tcPr>
            <w:tcW w:w="1067"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内容</w:t>
            </w:r>
          </w:p>
        </w:tc>
        <w:tc>
          <w:tcPr>
            <w:tcW w:w="13151"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指标要点</w:t>
            </w:r>
          </w:p>
        </w:tc>
      </w:tr>
      <w:tr w:rsidR="00DA3D53" w:rsidTr="008E650E">
        <w:trPr>
          <w:trHeight w:hRule="exact" w:val="5875"/>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师德</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师风</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1.具有良好的思想政治素质，贯彻党和国家的教育方针政策，</w:t>
            </w:r>
            <w:proofErr w:type="gramStart"/>
            <w:r>
              <w:rPr>
                <w:rFonts w:ascii="仿宋_GB2312" w:eastAsia="仿宋_GB2312" w:hAnsi="仿宋_GB2312" w:cs="仿宋_GB2312" w:hint="eastAsia"/>
                <w:sz w:val="22"/>
                <w:szCs w:val="22"/>
              </w:rPr>
              <w:t>践行</w:t>
            </w:r>
            <w:proofErr w:type="gramEnd"/>
            <w:r>
              <w:rPr>
                <w:rFonts w:ascii="仿宋_GB2312" w:eastAsia="仿宋_GB2312" w:hAnsi="仿宋_GB2312" w:cs="仿宋_GB2312" w:hint="eastAsia"/>
                <w:sz w:val="22"/>
                <w:szCs w:val="22"/>
              </w:rPr>
              <w:t>社会主义核心价值观，遵守宪法和法律，遵守学校规章制度和教学行为规范，热爱特殊教育事业，具有人道主义精神，关爱残障学生（以下简称学生），尊重学生人格，富有爱心、责任心、耐心、细心和恒心；为人师表，教书育人，自尊自律，公平公正，以人格魅力和学识魅力教育感染学生，做学生健康成长的指导者和引路人。</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2.深入</w:t>
            </w:r>
            <w:r>
              <w:rPr>
                <w:rFonts w:ascii="仿宋_GB2312" w:hAnsi="仿宋_GB2312" w:cs="仿宋_GB2312" w:hint="eastAsia"/>
                <w:sz w:val="22"/>
                <w:szCs w:val="22"/>
              </w:rPr>
              <w:t>贯彻落实</w:t>
            </w:r>
            <w:r>
              <w:rPr>
                <w:rFonts w:ascii="仿宋_GB2312" w:eastAsia="仿宋_GB2312" w:hAnsi="仿宋_GB2312" w:cs="仿宋_GB2312" w:hint="eastAsia"/>
                <w:sz w:val="22"/>
                <w:szCs w:val="22"/>
              </w:rPr>
              <w:t>《中华人民共和国教师法》《关于加强和改进新时代师德师风建设的意见》《新时代中小学教师职业行为十项准则》等系列文件，能依法执教、规范执教。</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3.认真履行工作职责，按时保质完成工作任务。具有较强的组织观念，服从组织安排。</w:t>
            </w:r>
          </w:p>
          <w:p w:rsidR="00DA3D53" w:rsidRDefault="00DA3D53" w:rsidP="00DA3D53">
            <w:pPr>
              <w:widowControl/>
              <w:spacing w:line="360" w:lineRule="auto"/>
              <w:ind w:firstLineChars="200" w:firstLine="440"/>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4.作</w:t>
            </w:r>
            <w:r>
              <w:rPr>
                <w:rFonts w:ascii="仿宋_GB2312" w:eastAsia="仿宋_GB2312" w:hAnsi="仿宋_GB2312" w:cs="仿宋_GB2312" w:hint="eastAsia"/>
                <w:kern w:val="2"/>
                <w:sz w:val="22"/>
                <w:szCs w:val="22"/>
              </w:rPr>
              <w:t>风正派，廉洁奉公，自觉抵制有偿补课、违规办班、收受学生和家长礼品礼金、违规参加宴饮活动，不利用职务之便谋取私利。</w:t>
            </w:r>
          </w:p>
          <w:p w:rsidR="00DA3D53" w:rsidRDefault="00DA3D53" w:rsidP="00DA3D53">
            <w:pPr>
              <w:widowControl/>
              <w:spacing w:line="360" w:lineRule="auto"/>
              <w:ind w:firstLineChars="200" w:firstLine="440"/>
              <w:rPr>
                <w:rFonts w:ascii="仿宋_GB2312" w:eastAsia="仿宋_GB2312" w:hAnsi="仿宋_GB2312" w:cs="仿宋_GB2312" w:hint="eastAsia"/>
                <w:kern w:val="2"/>
                <w:sz w:val="24"/>
              </w:rPr>
            </w:pPr>
            <w:r>
              <w:rPr>
                <w:rFonts w:ascii="仿宋_GB2312" w:eastAsia="仿宋_GB2312" w:hAnsi="仿宋_GB2312" w:cs="仿宋_GB2312" w:hint="eastAsia"/>
                <w:sz w:val="22"/>
                <w:szCs w:val="22"/>
              </w:rPr>
              <w:t>5.严格执行《关于党员领导干部净化社交圈生活圈朋友圈的实施意见》《加</w:t>
            </w:r>
            <w:r>
              <w:rPr>
                <w:rFonts w:ascii="仿宋_GB2312" w:eastAsia="仿宋_GB2312" w:hAnsi="仿宋_GB2312" w:cs="仿宋_GB2312" w:hint="eastAsia"/>
                <w:kern w:val="2"/>
                <w:sz w:val="22"/>
                <w:szCs w:val="22"/>
              </w:rPr>
              <w:t>强干部“八小时之外”管理监督工作暂行办法》，树立良好的教师职业形象。</w:t>
            </w:r>
          </w:p>
        </w:tc>
      </w:tr>
      <w:tr w:rsidR="00DA3D53" w:rsidTr="008E650E">
        <w:trPr>
          <w:trHeight w:val="1020"/>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教育</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教学</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6.创设安全、平等、适宜、融合的学习环境，支持和促进学生的学习和发展；建立良好的师生关系，帮助学生建立良好的同伴关系；有效运用班级和课堂教学管理策略，建立班级秩序与规则，创设良好的班级氛围；合理利用资源，为学生提供和制作适合的教具、辅具和学习材料，支持学生有效学习；运用积极行为支持等不同管理策略，妥善预防、干预学生的问题行为。</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7.运用合适的评估工具和评估方法，综合评估学生的特殊教育需要；根据教育评估结果和课程内容，制订学生个别化教育计划；根据课程和学生身心特点，合理地调整教学目标和教学内容，编写个别化教学活动方案；合理设计主题鲜明、丰富多彩的班级、少先队和共青团等群团活动。</w:t>
            </w:r>
          </w:p>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8.根据学生已有的知识和经验，创设适宜的学习环境和氛围，激发学生学习的兴趣和积极性；根据学生的特殊需要，选择合适的教学策略与方法，有效实施教学；运用</w:t>
            </w:r>
            <w:proofErr w:type="gramStart"/>
            <w:r>
              <w:rPr>
                <w:rFonts w:ascii="仿宋_GB2312" w:eastAsia="仿宋_GB2312" w:hAnsi="仿宋_GB2312" w:cs="仿宋_GB2312" w:hint="eastAsia"/>
                <w:sz w:val="22"/>
                <w:szCs w:val="22"/>
              </w:rPr>
              <w:t>课程统整策略</w:t>
            </w:r>
            <w:proofErr w:type="gramEnd"/>
            <w:r>
              <w:rPr>
                <w:rFonts w:ascii="仿宋_GB2312" w:eastAsia="仿宋_GB2312" w:hAnsi="仿宋_GB2312" w:cs="仿宋_GB2312" w:hint="eastAsia"/>
                <w:sz w:val="22"/>
                <w:szCs w:val="22"/>
              </w:rPr>
              <w:t>，整合多学科、多领域的知识与技能；合理安排每日活动，促进</w:t>
            </w:r>
            <w:r>
              <w:rPr>
                <w:rFonts w:ascii="仿宋_GB2312" w:eastAsia="仿宋_GB2312" w:hAnsi="仿宋_GB2312" w:cs="仿宋_GB2312" w:hint="eastAsia"/>
                <w:sz w:val="22"/>
                <w:szCs w:val="22"/>
              </w:rPr>
              <w:lastRenderedPageBreak/>
              <w:t>教育教学、康复训练与生活实践紧密结合；整合应用现代教育技术及辅助技术，支持学生的学习；协助相关专业人员，对学生进行必要的康复训练；积极为学生提供必要的生涯规划和职业指导教育，培养学生的职业技能和就业能力；妥善应对突发事件。</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9.灵活运用多元评价方法和调整策略，多视角、全过程评价学生的发展情况。引导学生进行积极的自我评价。利用评价结果，及时调整和改进教育教学工作。</w:t>
            </w:r>
          </w:p>
          <w:p w:rsidR="00DA3D53" w:rsidRDefault="00DA3D53" w:rsidP="00DA3D53">
            <w:pPr>
              <w:widowControl/>
              <w:spacing w:line="360" w:lineRule="auto"/>
              <w:ind w:firstLineChars="200" w:firstLine="440"/>
              <w:rPr>
                <w:rFonts w:ascii="仿宋_GB2312" w:eastAsia="仿宋_GB2312" w:hAnsi="仿宋_GB2312" w:cs="仿宋_GB2312" w:hint="eastAsia"/>
              </w:rPr>
            </w:pPr>
            <w:r>
              <w:rPr>
                <w:rFonts w:ascii="仿宋_GB2312" w:eastAsia="仿宋_GB2312" w:hAnsi="仿宋_GB2312" w:cs="仿宋_GB2312" w:hint="eastAsia"/>
                <w:sz w:val="22"/>
                <w:szCs w:val="22"/>
              </w:rPr>
              <w:t>10.与家长进行有效沟通合作，开展教育咨询、送教上门等服务；与普通教育工作者合作，指导、实施随班就读工作；协助学校与社区建立良好的合作互助关系，促进学生的社区融合。</w:t>
            </w:r>
          </w:p>
        </w:tc>
      </w:tr>
      <w:tr w:rsidR="00DA3D53" w:rsidTr="008E650E">
        <w:trPr>
          <w:trHeight w:val="845"/>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lastRenderedPageBreak/>
              <w:t>学生</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工作</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11.关爱学生，将保护学生生命安全放在首位，重视学生的心理健康发展。</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12.平等对待每一位学生，尊重学生人格尊严，维护学生合法权益。不歧视、讽刺、挖苦学生，不体罚或变相体罚学生。</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13.理解残障是人类多样性的一种表现，尊重个体差异，主动了解和满足学生身心发展的特殊需要。</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14.引导学生正确认识和对待残障，自尊自信、自强自立。</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15.对学生始终抱有积极的期望，坚信每一位学生都能成功，积极创造条件，促进学生健康快乐成长。</w:t>
            </w:r>
          </w:p>
          <w:p w:rsidR="00DA3D53" w:rsidRDefault="00DA3D53" w:rsidP="00DA3D53">
            <w:pPr>
              <w:widowControl/>
              <w:spacing w:line="360" w:lineRule="auto"/>
              <w:ind w:firstLineChars="200" w:firstLine="440"/>
              <w:rPr>
                <w:rFonts w:ascii="仿宋_GB2312" w:eastAsia="仿宋_GB2312" w:hAnsi="仿宋_GB2312" w:cs="仿宋_GB2312" w:hint="eastAsia"/>
                <w:sz w:val="24"/>
              </w:rPr>
            </w:pPr>
            <w:r>
              <w:rPr>
                <w:rFonts w:ascii="仿宋_GB2312" w:eastAsia="仿宋_GB2312" w:hAnsi="仿宋_GB2312" w:cs="仿宋_GB2312" w:hint="eastAsia"/>
                <w:sz w:val="22"/>
                <w:szCs w:val="22"/>
              </w:rPr>
              <w:t>16.教给学生一技之长，重视培养学生生活自理能力。</w:t>
            </w:r>
          </w:p>
        </w:tc>
      </w:tr>
      <w:tr w:rsidR="00DA3D53" w:rsidTr="008E650E">
        <w:trPr>
          <w:trHeight w:val="845"/>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教育</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科研</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17.潜心钻研业务，勇于探索创新。积极开展课题研究和校本研修，认真撰写教学反思和教研论文。树立终身学习理念，不断拓宽知识视野，更新知识结构，自觉运用现代化教育教学技术。</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18.积极参加各种形式的专业培训和教育教学经验交流活动，不断提高专业素养和教育教学水平。</w:t>
            </w:r>
          </w:p>
        </w:tc>
      </w:tr>
      <w:tr w:rsidR="00DA3D53" w:rsidTr="008E650E">
        <w:trPr>
          <w:trHeight w:val="1486"/>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示范</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引领</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19.积极参加由学校、教育行政部门或教研机构组织的公开课、优质课、示范课或讲座、“一师</w:t>
            </w:r>
            <w:proofErr w:type="gramStart"/>
            <w:r>
              <w:rPr>
                <w:rFonts w:ascii="仿宋_GB2312" w:eastAsia="仿宋_GB2312" w:hAnsi="仿宋_GB2312" w:cs="仿宋_GB2312" w:hint="eastAsia"/>
                <w:sz w:val="22"/>
                <w:szCs w:val="22"/>
              </w:rPr>
              <w:t>一</w:t>
            </w:r>
            <w:proofErr w:type="gramEnd"/>
            <w:r>
              <w:rPr>
                <w:rFonts w:ascii="仿宋_GB2312" w:eastAsia="仿宋_GB2312" w:hAnsi="仿宋_GB2312" w:cs="仿宋_GB2312" w:hint="eastAsia"/>
                <w:sz w:val="22"/>
                <w:szCs w:val="22"/>
              </w:rPr>
              <w:t>优课”等教学展示活动。积极参加教学技能竞赛等教学比武活动。</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20.指导学生参加各相关部门主办的各级各类竞赛，指导培养青年教师在教育教学能力提升方面取得明显成效。</w:t>
            </w:r>
          </w:p>
        </w:tc>
      </w:tr>
    </w:tbl>
    <w:p w:rsidR="00DA3D53" w:rsidRDefault="00DA3D53" w:rsidP="00213E21">
      <w:pPr>
        <w:pStyle w:val="BodyText1I2"/>
        <w:tabs>
          <w:tab w:val="left" w:pos="11457"/>
        </w:tabs>
        <w:ind w:leftChars="0" w:left="0" w:firstLineChars="0" w:firstLine="0"/>
        <w:rPr>
          <w:rFonts w:ascii="黑体" w:eastAsia="黑体" w:hAnsi="黑体" w:hint="eastAsia"/>
          <w:sz w:val="28"/>
          <w:szCs w:val="28"/>
        </w:rPr>
      </w:pPr>
      <w:r>
        <w:rPr>
          <w:rFonts w:hint="eastAsia"/>
        </w:rPr>
        <w:br w:type="page"/>
      </w:r>
      <w:r>
        <w:rPr>
          <w:rFonts w:ascii="黑体" w:eastAsia="黑体" w:hAnsi="黑体" w:hint="eastAsia"/>
          <w:sz w:val="32"/>
          <w:szCs w:val="32"/>
        </w:rPr>
        <w:lastRenderedPageBreak/>
        <w:t>附件5</w:t>
      </w:r>
    </w:p>
    <w:p w:rsidR="00DA3D53" w:rsidRDefault="00DA3D53" w:rsidP="00DA3D53">
      <w:pPr>
        <w:spacing w:line="560" w:lineRule="exact"/>
        <w:ind w:firstLineChars="200"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三明市中等职业学校教师评价指标</w:t>
      </w:r>
    </w:p>
    <w:tbl>
      <w:tblPr>
        <w:tblStyle w:val="ae"/>
        <w:tblW w:w="0" w:type="auto"/>
        <w:tblLook w:val="0000"/>
      </w:tblPr>
      <w:tblGrid>
        <w:gridCol w:w="894"/>
        <w:gridCol w:w="8166"/>
      </w:tblGrid>
      <w:tr w:rsidR="00DA3D53" w:rsidTr="008E650E">
        <w:trPr>
          <w:trHeight w:hRule="exact" w:val="566"/>
        </w:trPr>
        <w:tc>
          <w:tcPr>
            <w:tcW w:w="1067"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内容</w:t>
            </w:r>
          </w:p>
        </w:tc>
        <w:tc>
          <w:tcPr>
            <w:tcW w:w="13151" w:type="dxa"/>
          </w:tcPr>
          <w:p w:rsidR="00DA3D53" w:rsidRDefault="00DA3D53" w:rsidP="008E650E">
            <w:pPr>
              <w:spacing w:line="480" w:lineRule="exact"/>
              <w:jc w:val="center"/>
              <w:rPr>
                <w:rFonts w:ascii="仿宋_GB2312" w:eastAsia="仿宋_GB2312" w:hAnsi="仿宋_GB2312" w:cs="仿宋_GB2312" w:hint="eastAsia"/>
                <w:b/>
                <w:bCs/>
              </w:rPr>
            </w:pPr>
            <w:r>
              <w:rPr>
                <w:rFonts w:ascii="仿宋_GB2312" w:eastAsia="仿宋_GB2312" w:hAnsi="仿宋_GB2312" w:cs="仿宋_GB2312" w:hint="eastAsia"/>
                <w:b/>
                <w:bCs/>
              </w:rPr>
              <w:t>指标要点</w:t>
            </w:r>
          </w:p>
        </w:tc>
      </w:tr>
      <w:tr w:rsidR="00DA3D53" w:rsidTr="008E650E">
        <w:trPr>
          <w:trHeight w:hRule="exact" w:val="6040"/>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师德</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师风</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1.具有良好的思想政治素质，贯彻党和国家的教育方针政策，</w:t>
            </w:r>
            <w:proofErr w:type="gramStart"/>
            <w:r>
              <w:rPr>
                <w:rFonts w:ascii="仿宋_GB2312" w:eastAsia="仿宋_GB2312" w:hAnsi="仿宋_GB2312" w:cs="仿宋_GB2312" w:hint="eastAsia"/>
                <w:sz w:val="22"/>
                <w:szCs w:val="22"/>
              </w:rPr>
              <w:t>践行</w:t>
            </w:r>
            <w:proofErr w:type="gramEnd"/>
            <w:r>
              <w:rPr>
                <w:rFonts w:ascii="仿宋_GB2312" w:eastAsia="仿宋_GB2312" w:hAnsi="仿宋_GB2312" w:cs="仿宋_GB2312" w:hint="eastAsia"/>
                <w:sz w:val="22"/>
                <w:szCs w:val="22"/>
              </w:rPr>
              <w:t>社会主义核心价值观，遵守宪法和法律，遵守学校规章制度和教学行为规范，热爱职业教育事业，具有职业理想、敬业精神和奉献精神，履行教师职业道德规范。立德树人，为人师表，以人格魅力、学识魅力、职业魅力教育和感染学生，做学生职业生涯发展的指导者和健康成长的引路人。</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2.深入</w:t>
            </w:r>
            <w:r>
              <w:rPr>
                <w:rFonts w:ascii="仿宋_GB2312" w:hAnsi="仿宋_GB2312" w:cs="仿宋_GB2312" w:hint="eastAsia"/>
                <w:sz w:val="22"/>
                <w:szCs w:val="22"/>
              </w:rPr>
              <w:t>贯彻落实</w:t>
            </w:r>
            <w:r>
              <w:rPr>
                <w:rFonts w:ascii="仿宋_GB2312" w:eastAsia="仿宋_GB2312" w:hAnsi="仿宋_GB2312" w:cs="仿宋_GB2312" w:hint="eastAsia"/>
                <w:sz w:val="22"/>
                <w:szCs w:val="22"/>
              </w:rPr>
              <w:t>《中华人民共和国教师法》《关于加强和改进新时代师德师风建设的意见》《新时代中小学教师职业行为十项准则》《中华人民共和国职业教育法》等系列文件，能依法执教、规范执教。</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3.认真履行工作职责，按时保质完成工作任务。具有较强的组织观念，服从组织安排。</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4.作风正派，廉洁奉公，自觉抵制有偿补课、违规办班、收受学生和家长礼品礼金、违规参加宴饮活动，不利用职务之便谋取私利。</w:t>
            </w:r>
          </w:p>
          <w:p w:rsidR="00DA3D53" w:rsidRDefault="00DA3D53" w:rsidP="00DA3D53">
            <w:pPr>
              <w:widowControl/>
              <w:spacing w:line="360" w:lineRule="auto"/>
              <w:ind w:firstLineChars="200" w:firstLine="440"/>
              <w:rPr>
                <w:rFonts w:ascii="仿宋_GB2312" w:eastAsia="仿宋_GB2312" w:hAnsi="仿宋_GB2312" w:cs="仿宋_GB2312" w:hint="eastAsia"/>
                <w:kern w:val="2"/>
                <w:sz w:val="24"/>
              </w:rPr>
            </w:pPr>
            <w:r>
              <w:rPr>
                <w:rFonts w:ascii="仿宋_GB2312" w:eastAsia="仿宋_GB2312" w:hAnsi="仿宋_GB2312" w:cs="仿宋_GB2312" w:hint="eastAsia"/>
                <w:sz w:val="22"/>
                <w:szCs w:val="22"/>
              </w:rPr>
              <w:t>5.严格执行《关于党员领导干部净化社交圈生活圈朋友圈的实施意见》《加</w:t>
            </w:r>
            <w:r>
              <w:rPr>
                <w:rFonts w:ascii="仿宋_GB2312" w:eastAsia="仿宋_GB2312" w:hAnsi="仿宋_GB2312" w:cs="仿宋_GB2312" w:hint="eastAsia"/>
                <w:kern w:val="2"/>
                <w:sz w:val="22"/>
                <w:szCs w:val="22"/>
              </w:rPr>
              <w:t>强干部“八小时之外”管理监督工作暂行办法》，树立良好的教师职业形象。</w:t>
            </w:r>
          </w:p>
        </w:tc>
      </w:tr>
      <w:tr w:rsidR="00DA3D53" w:rsidTr="008E650E">
        <w:trPr>
          <w:trHeight w:val="1020"/>
        </w:trPr>
        <w:tc>
          <w:tcPr>
            <w:tcW w:w="1067" w:type="dxa"/>
            <w:vAlign w:val="center"/>
          </w:tcPr>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教育</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教学</w:t>
            </w:r>
          </w:p>
          <w:p w:rsidR="00DA3D53" w:rsidRDefault="00DA3D53" w:rsidP="008E650E">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6.根据培养目标设计教学目标和教学计划；基于职业岗位工作过程设计教学过程和教学情境；引导和帮助学生设计个性化的学习计划；参与校本课程开发。</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7.营造良好的学习环境与氛围，培养学生的职业兴趣、学习兴趣和自信心；有效利用讲练结合、工学结合等多种理论与实践相结合的方式方法，实施教学；指导学生主动学习和技术技能训练，有效调控教学过程；应用现代教育技术手段实施教学。</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8.掌握组织学生进行校内外岗位实习的方法，安排好岗位实习计划，保证岗位实习效果；具有与岗位实习单位沟通合作的能力，全程参与岗位实习；熟悉有关法律和规章制度，保护学生的人身安全，维护学生的合法权益。</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9.结合课程教学并根据学生思想品德和职业道德形成的特点开展育人和德育活动；发挥共青团和各类学生组织自我教育、管理与服务作用，开展有益于学生身心健康的教育活动。</w:t>
            </w:r>
          </w:p>
        </w:tc>
      </w:tr>
      <w:tr w:rsidR="00DA3D53" w:rsidTr="008E650E">
        <w:trPr>
          <w:trHeight w:val="845"/>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lastRenderedPageBreak/>
              <w:t>学生</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工作</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10.关爱学生，重视学生身心健康发展，保护学生人身与生命安全。</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11.尊重学生，维护学生合法权益，平等对待每一个学生，采用正确的方式方法引导和教育学生。</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12.信任学生，积极创造条件，促进学生的自主发展。</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13.为学生提供必要的职业生涯规划、就业创业指导。</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14.为学生提供学习和生活方面的心理疏导。</w:t>
            </w:r>
          </w:p>
        </w:tc>
      </w:tr>
      <w:tr w:rsidR="00DA3D53" w:rsidTr="008E650E">
        <w:trPr>
          <w:trHeight w:val="845"/>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教育</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科研</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15.潜心钻研业务，勇于探索创新，积极开展校本教学研究和教学改革，认真撰写教学反思和教研论文，提升自己专业能力。</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16.树立终身学习理念，不断拓宽知识视野，更新知识结构，自觉运用现代化教育教学技术。</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17.主动收集分析毕业生就业信息和行业企业用人需求等相关信息，不断反思和改进教育教学工作；针对教育教学工作中的现实需要与问题，进行探索和研究。</w:t>
            </w:r>
          </w:p>
        </w:tc>
      </w:tr>
      <w:tr w:rsidR="00DA3D53" w:rsidTr="008E650E">
        <w:trPr>
          <w:trHeight w:val="1486"/>
        </w:trPr>
        <w:tc>
          <w:tcPr>
            <w:tcW w:w="1067" w:type="dxa"/>
            <w:vAlign w:val="center"/>
          </w:tcPr>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示范</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引领</w:t>
            </w:r>
          </w:p>
          <w:p w:rsidR="00DA3D53" w:rsidRDefault="00DA3D53" w:rsidP="008E650E">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p>
        </w:tc>
        <w:tc>
          <w:tcPr>
            <w:tcW w:w="13151" w:type="dxa"/>
            <w:vAlign w:val="center"/>
          </w:tcPr>
          <w:p w:rsidR="00DA3D53" w:rsidRDefault="00DA3D53" w:rsidP="00DA3D53">
            <w:pPr>
              <w:widowControl/>
              <w:spacing w:before="120"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18.参加由学校、教育行政部门或教研机构组织的公开课、优质课、示范课或讲座、“一师</w:t>
            </w:r>
            <w:proofErr w:type="gramStart"/>
            <w:r>
              <w:rPr>
                <w:rFonts w:ascii="仿宋_GB2312" w:eastAsia="仿宋_GB2312" w:hAnsi="仿宋_GB2312" w:cs="仿宋_GB2312" w:hint="eastAsia"/>
                <w:sz w:val="22"/>
                <w:szCs w:val="22"/>
              </w:rPr>
              <w:t>一</w:t>
            </w:r>
            <w:proofErr w:type="gramEnd"/>
            <w:r>
              <w:rPr>
                <w:rFonts w:ascii="仿宋_GB2312" w:eastAsia="仿宋_GB2312" w:hAnsi="仿宋_GB2312" w:cs="仿宋_GB2312" w:hint="eastAsia"/>
                <w:sz w:val="22"/>
                <w:szCs w:val="22"/>
              </w:rPr>
              <w:t>优课”等教学展示活动。积极参加教学技能竞赛等教学比武活动。</w:t>
            </w:r>
          </w:p>
          <w:p w:rsidR="00DA3D53" w:rsidRDefault="00DA3D53" w:rsidP="00DA3D53">
            <w:pPr>
              <w:widowControl/>
              <w:spacing w:line="360" w:lineRule="auto"/>
              <w:ind w:firstLineChars="200" w:firstLine="440"/>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19.结合行业企业需求和专业发展需要，制定个人专业发展规划，通过参加专业培训和企业实践等多种途径，不断提高自身专业素质。</w:t>
            </w:r>
          </w:p>
          <w:p w:rsidR="00DA3D53" w:rsidRDefault="00DA3D53" w:rsidP="00DA3D53">
            <w:pPr>
              <w:widowControl/>
              <w:spacing w:line="360" w:lineRule="auto"/>
              <w:ind w:firstLineChars="200" w:firstLine="440"/>
              <w:rPr>
                <w:rFonts w:ascii="仿宋_GB2312" w:eastAsia="仿宋_GB2312" w:hAnsi="仿宋_GB2312" w:cs="仿宋_GB2312" w:hint="eastAsia"/>
                <w:sz w:val="28"/>
                <w:szCs w:val="28"/>
              </w:rPr>
            </w:pPr>
            <w:r>
              <w:rPr>
                <w:rFonts w:ascii="仿宋_GB2312" w:eastAsia="仿宋_GB2312" w:hAnsi="仿宋_GB2312" w:cs="仿宋_GB2312" w:hint="eastAsia"/>
                <w:sz w:val="22"/>
                <w:szCs w:val="22"/>
              </w:rPr>
              <w:t>20.指导学生参加各相关部门主办的各级各类竞赛，指导培养青年教师在教育教学能力提升方面取得明显成效。</w:t>
            </w:r>
          </w:p>
        </w:tc>
      </w:tr>
    </w:tbl>
    <w:p w:rsidR="00DA3D53" w:rsidRDefault="00DA3D53" w:rsidP="00DA3D53">
      <w:pPr>
        <w:pStyle w:val="BodyText1I2"/>
        <w:ind w:left="420"/>
        <w:rPr>
          <w:rFonts w:hint="eastAsia"/>
        </w:rPr>
      </w:pPr>
    </w:p>
    <w:p w:rsidR="00DA3D53" w:rsidRDefault="00DA3D53" w:rsidP="00DA3D53">
      <w:pPr>
        <w:pStyle w:val="21"/>
        <w:spacing w:line="240" w:lineRule="exact"/>
        <w:ind w:firstLine="562"/>
      </w:pPr>
    </w:p>
    <w:p w:rsidR="00DA3D53" w:rsidRDefault="00DA3D53" w:rsidP="00DA3D53">
      <w:pPr>
        <w:pStyle w:val="21"/>
        <w:spacing w:line="240" w:lineRule="exact"/>
        <w:ind w:firstLine="562"/>
      </w:pPr>
    </w:p>
    <w:p w:rsidR="00DA3D53" w:rsidRDefault="00DA3D53" w:rsidP="00DA3D53">
      <w:pPr>
        <w:pStyle w:val="21"/>
        <w:spacing w:line="240" w:lineRule="exact"/>
        <w:ind w:firstLine="562"/>
      </w:pPr>
    </w:p>
    <w:p w:rsidR="00DA3D53" w:rsidRDefault="00DA3D53" w:rsidP="00DA3D53">
      <w:pPr>
        <w:pStyle w:val="21"/>
        <w:spacing w:line="240" w:lineRule="exact"/>
        <w:ind w:firstLine="562"/>
      </w:pPr>
    </w:p>
    <w:p w:rsidR="00DA3D53" w:rsidRDefault="00DA3D53" w:rsidP="00DA3D53">
      <w:pPr>
        <w:pStyle w:val="21"/>
        <w:spacing w:line="240" w:lineRule="exact"/>
        <w:ind w:firstLine="562"/>
      </w:pPr>
    </w:p>
    <w:p w:rsidR="00DA3D53" w:rsidRDefault="00DA3D53" w:rsidP="00DA3D53">
      <w:pPr>
        <w:pStyle w:val="21"/>
        <w:spacing w:line="240" w:lineRule="exact"/>
        <w:ind w:firstLine="562"/>
      </w:pPr>
    </w:p>
    <w:p w:rsidR="00DA3D53" w:rsidRDefault="00DA3D53" w:rsidP="00DA3D53">
      <w:pPr>
        <w:pStyle w:val="21"/>
        <w:spacing w:line="240" w:lineRule="exact"/>
        <w:ind w:firstLine="562"/>
      </w:pPr>
    </w:p>
    <w:p w:rsidR="006324AD" w:rsidRPr="00DA3D53" w:rsidRDefault="006324AD" w:rsidP="00DA3D53">
      <w:pPr>
        <w:rPr>
          <w:szCs w:val="32"/>
        </w:rPr>
      </w:pPr>
    </w:p>
    <w:sectPr w:rsidR="006324AD" w:rsidRPr="00DA3D53" w:rsidSect="00217127">
      <w:headerReference w:type="even" r:id="rId7"/>
      <w:headerReference w:type="default" r:id="rId8"/>
      <w:footerReference w:type="even" r:id="rId9"/>
      <w:footerReference w:type="default" r:id="rId10"/>
      <w:headerReference w:type="first" r:id="rId11"/>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64" w:rsidRPr="002863F1" w:rsidRDefault="00864764" w:rsidP="00011563">
      <w:pPr>
        <w:rPr>
          <w:rFonts w:ascii="宋体" w:hAnsi="宋体"/>
          <w:kern w:val="0"/>
        </w:rPr>
      </w:pPr>
      <w:r>
        <w:separator/>
      </w:r>
    </w:p>
  </w:endnote>
  <w:endnote w:type="continuationSeparator" w:id="0">
    <w:p w:rsidR="00864764" w:rsidRPr="002863F1" w:rsidRDefault="00864764"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3D6A9F">
      <w:rPr>
        <w:rFonts w:ascii="仿宋_GB2312" w:hint="eastAsia"/>
        <w:sz w:val="30"/>
        <w:szCs w:val="30"/>
      </w:rPr>
      <w:fldChar w:fldCharType="begin"/>
    </w:r>
    <w:r>
      <w:rPr>
        <w:rStyle w:val="ab"/>
        <w:rFonts w:ascii="仿宋_GB2312" w:hint="eastAsia"/>
        <w:sz w:val="30"/>
        <w:szCs w:val="30"/>
      </w:rPr>
      <w:instrText xml:space="preserve">PAGE  </w:instrText>
    </w:r>
    <w:r w:rsidR="003D6A9F">
      <w:rPr>
        <w:rFonts w:ascii="仿宋_GB2312" w:hint="eastAsia"/>
        <w:sz w:val="30"/>
        <w:szCs w:val="30"/>
      </w:rPr>
      <w:fldChar w:fldCharType="separate"/>
    </w:r>
    <w:r>
      <w:rPr>
        <w:rStyle w:val="ab"/>
        <w:rFonts w:ascii="仿宋_GB2312" w:hint="eastAsia"/>
        <w:sz w:val="30"/>
        <w:szCs w:val="30"/>
      </w:rPr>
      <w:t>1</w:t>
    </w:r>
    <w:r w:rsidR="003D6A9F">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3D6A9F">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12480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3D6A9F">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3E21">
                  <w:rPr>
                    <w:rFonts w:ascii="宋体" w:eastAsia="宋体" w:hAnsi="宋体" w:cs="宋体"/>
                    <w:noProof/>
                    <w:sz w:val="28"/>
                    <w:szCs w:val="28"/>
                  </w:rPr>
                  <w:t>10</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64" w:rsidRPr="002863F1" w:rsidRDefault="00864764" w:rsidP="00011563">
      <w:pPr>
        <w:rPr>
          <w:rFonts w:ascii="宋体" w:hAnsi="宋体"/>
          <w:kern w:val="0"/>
        </w:rPr>
      </w:pPr>
      <w:r>
        <w:separator/>
      </w:r>
    </w:p>
  </w:footnote>
  <w:footnote w:type="continuationSeparator" w:id="0">
    <w:p w:rsidR="00864764" w:rsidRPr="002863F1" w:rsidRDefault="00864764"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DEFB657E"/>
    <w:multiLevelType w:val="singleLevel"/>
    <w:tmpl w:val="DEFB657E"/>
    <w:lvl w:ilvl="0">
      <w:start w:val="3"/>
      <w:numFmt w:val="decimal"/>
      <w:lvlText w:val="%1."/>
      <w:lvlJc w:val="left"/>
      <w:pPr>
        <w:tabs>
          <w:tab w:val="num" w:pos="312"/>
        </w:tabs>
      </w:pPr>
    </w:lvl>
  </w:abstractNum>
  <w:abstractNum w:abstractNumId="5">
    <w:nsid w:val="E9FAFECF"/>
    <w:multiLevelType w:val="singleLevel"/>
    <w:tmpl w:val="E9FAFECF"/>
    <w:lvl w:ilvl="0">
      <w:start w:val="1"/>
      <w:numFmt w:val="chineseCounting"/>
      <w:suff w:val="nothing"/>
      <w:lvlText w:val="（%1）"/>
      <w:lvlJc w:val="left"/>
      <w:pPr>
        <w:ind w:left="-13"/>
      </w:pPr>
      <w:rPr>
        <w:rFonts w:hint="eastAsia"/>
        <w:b/>
      </w:rPr>
    </w:lvl>
  </w:abstractNum>
  <w:abstractNum w:abstractNumId="6">
    <w:nsid w:val="EFBE9D21"/>
    <w:multiLevelType w:val="singleLevel"/>
    <w:tmpl w:val="EFBE9D21"/>
    <w:lvl w:ilvl="0">
      <w:start w:val="4"/>
      <w:numFmt w:val="decimal"/>
      <w:lvlText w:val="%1."/>
      <w:lvlJc w:val="left"/>
      <w:pPr>
        <w:tabs>
          <w:tab w:val="num" w:pos="312"/>
        </w:tabs>
      </w:pPr>
    </w:lvl>
  </w:abstractNum>
  <w:abstractNum w:abstractNumId="7">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F9BDE234"/>
    <w:multiLevelType w:val="singleLevel"/>
    <w:tmpl w:val="F9BDE234"/>
    <w:lvl w:ilvl="0">
      <w:start w:val="1"/>
      <w:numFmt w:val="chineseCounting"/>
      <w:suff w:val="nothing"/>
      <w:lvlText w:val="%1、"/>
      <w:lvlJc w:val="left"/>
      <w:rPr>
        <w:rFonts w:hint="eastAsia"/>
      </w:rPr>
    </w:lvl>
  </w:abstractNum>
  <w:abstractNum w:abstractNumId="9">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1EBCF83"/>
    <w:multiLevelType w:val="singleLevel"/>
    <w:tmpl w:val="11EBCF83"/>
    <w:lvl w:ilvl="0">
      <w:start w:val="1"/>
      <w:numFmt w:val="decimal"/>
      <w:suff w:val="nothing"/>
      <w:lvlText w:val="%1．"/>
      <w:lvlJc w:val="left"/>
      <w:pPr>
        <w:ind w:left="0" w:firstLine="400"/>
      </w:pPr>
      <w:rPr>
        <w:rFonts w:hint="default"/>
      </w:rPr>
    </w:lvl>
  </w:abstractNum>
  <w:abstractNum w:abstractNumId="11">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4355F2C7"/>
    <w:multiLevelType w:val="singleLevel"/>
    <w:tmpl w:val="4355F2C7"/>
    <w:lvl w:ilvl="0">
      <w:start w:val="2"/>
      <w:numFmt w:val="chineseCounting"/>
      <w:suff w:val="nothing"/>
      <w:lvlText w:val="%1、"/>
      <w:lvlJc w:val="left"/>
      <w:rPr>
        <w:rFonts w:hint="eastAsia"/>
      </w:rPr>
    </w:lvl>
  </w:abstractNum>
  <w:abstractNum w:abstractNumId="16">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1E3DA1"/>
    <w:multiLevelType w:val="singleLevel"/>
    <w:tmpl w:val="591E3DA1"/>
    <w:lvl w:ilvl="0">
      <w:start w:val="2"/>
      <w:numFmt w:val="chineseCounting"/>
      <w:suff w:val="nothing"/>
      <w:lvlText w:val="%1、"/>
      <w:lvlJc w:val="left"/>
      <w:pPr>
        <w:ind w:left="0" w:firstLine="0"/>
      </w:pPr>
    </w:lvl>
  </w:abstractNum>
  <w:abstractNum w:abstractNumId="19">
    <w:nsid w:val="599AE046"/>
    <w:multiLevelType w:val="singleLevel"/>
    <w:tmpl w:val="599AE046"/>
    <w:lvl w:ilvl="0">
      <w:start w:val="1"/>
      <w:numFmt w:val="decimal"/>
      <w:suff w:val="nothing"/>
      <w:lvlText w:val="%1."/>
      <w:lvlJc w:val="left"/>
      <w:pPr>
        <w:ind w:left="0" w:firstLine="0"/>
      </w:pPr>
    </w:lvl>
  </w:abstractNum>
  <w:abstractNum w:abstractNumId="20">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AD4C52"/>
    <w:multiLevelType w:val="singleLevel"/>
    <w:tmpl w:val="5CAD4C52"/>
    <w:lvl w:ilvl="0">
      <w:start w:val="1"/>
      <w:numFmt w:val="decimal"/>
      <w:suff w:val="nothing"/>
      <w:lvlText w:val="%1."/>
      <w:lvlJc w:val="left"/>
    </w:lvl>
  </w:abstractNum>
  <w:abstractNum w:abstractNumId="22">
    <w:nsid w:val="5CAFFAA1"/>
    <w:multiLevelType w:val="singleLevel"/>
    <w:tmpl w:val="5CAFFAA1"/>
    <w:lvl w:ilvl="0">
      <w:start w:val="3"/>
      <w:numFmt w:val="decimal"/>
      <w:suff w:val="nothing"/>
      <w:lvlText w:val="%1."/>
      <w:lvlJc w:val="left"/>
    </w:lvl>
  </w:abstractNum>
  <w:abstractNum w:abstractNumId="23">
    <w:nsid w:val="740EB967"/>
    <w:multiLevelType w:val="singleLevel"/>
    <w:tmpl w:val="740EB967"/>
    <w:lvl w:ilvl="0">
      <w:start w:val="1"/>
      <w:numFmt w:val="decimal"/>
      <w:lvlText w:val="%1."/>
      <w:lvlJc w:val="left"/>
      <w:pPr>
        <w:tabs>
          <w:tab w:val="num" w:pos="312"/>
        </w:tabs>
      </w:pPr>
    </w:lvl>
  </w:abstractNum>
  <w:abstractNum w:abstractNumId="24">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5">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CB55DFD"/>
    <w:multiLevelType w:val="singleLevel"/>
    <w:tmpl w:val="7CB55DFD"/>
    <w:lvl w:ilvl="0">
      <w:start w:val="1"/>
      <w:numFmt w:val="chineseCounting"/>
      <w:suff w:val="nothing"/>
      <w:lvlText w:val="（%1）"/>
      <w:lvlJc w:val="left"/>
      <w:pPr>
        <w:ind w:left="0" w:firstLine="420"/>
      </w:pPr>
      <w:rPr>
        <w:rFonts w:hint="eastAsia"/>
      </w:rPr>
    </w:lvl>
  </w:abstractNum>
  <w:num w:numId="1">
    <w:abstractNumId w:val="14"/>
  </w:num>
  <w:num w:numId="2">
    <w:abstractNumId w:val="5"/>
  </w:num>
  <w:num w:numId="3">
    <w:abstractNumId w:val="19"/>
    <w:lvlOverride w:ilvl="0">
      <w:startOverride w:val="1"/>
    </w:lvlOverride>
  </w:num>
  <w:num w:numId="4">
    <w:abstractNumId w:val="23"/>
  </w:num>
  <w:num w:numId="5">
    <w:abstractNumId w:val="8"/>
  </w:num>
  <w:num w:numId="6">
    <w:abstractNumId w:val="0"/>
  </w:num>
  <w:num w:numId="7">
    <w:abstractNumId w:val="24"/>
  </w:num>
  <w:num w:numId="8">
    <w:abstractNumId w:val="26"/>
  </w:num>
  <w:num w:numId="9">
    <w:abstractNumId w:val="10"/>
  </w:num>
  <w:num w:numId="10">
    <w:abstractNumId w:val="18"/>
    <w:lvlOverride w:ilvl="0">
      <w:startOverride w:val="2"/>
    </w:lvlOverride>
  </w:num>
  <w:num w:numId="11">
    <w:abstractNumId w:val="21"/>
  </w:num>
  <w:num w:numId="12">
    <w:abstractNumId w:val="22"/>
  </w:num>
  <w:num w:numId="13">
    <w:abstractNumId w:val="25"/>
  </w:num>
  <w:num w:numId="14">
    <w:abstractNumId w:val="16"/>
  </w:num>
  <w:num w:numId="15">
    <w:abstractNumId w:val="2"/>
  </w:num>
  <w:num w:numId="16">
    <w:abstractNumId w:val="17"/>
  </w:num>
  <w:num w:numId="17">
    <w:abstractNumId w:val="1"/>
  </w:num>
  <w:num w:numId="18">
    <w:abstractNumId w:val="12"/>
  </w:num>
  <w:num w:numId="19">
    <w:abstractNumId w:val="11"/>
  </w:num>
  <w:num w:numId="20">
    <w:abstractNumId w:val="13"/>
  </w:num>
  <w:num w:numId="21">
    <w:abstractNumId w:val="3"/>
  </w:num>
  <w:num w:numId="22">
    <w:abstractNumId w:val="20"/>
  </w:num>
  <w:num w:numId="23">
    <w:abstractNumId w:val="7"/>
  </w:num>
  <w:num w:numId="24">
    <w:abstractNumId w:val="15"/>
  </w:num>
  <w:num w:numId="25">
    <w:abstractNumId w:val="9"/>
  </w:num>
  <w:num w:numId="26">
    <w:abstractNumId w:val="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7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71F3"/>
    <w:rsid w:val="00020823"/>
    <w:rsid w:val="000224EC"/>
    <w:rsid w:val="00030192"/>
    <w:rsid w:val="0006061C"/>
    <w:rsid w:val="00060C2F"/>
    <w:rsid w:val="000624E1"/>
    <w:rsid w:val="0008110F"/>
    <w:rsid w:val="000923E0"/>
    <w:rsid w:val="000A44B5"/>
    <w:rsid w:val="000A5F50"/>
    <w:rsid w:val="000B59E7"/>
    <w:rsid w:val="000B7CC7"/>
    <w:rsid w:val="000C05BF"/>
    <w:rsid w:val="000C1653"/>
    <w:rsid w:val="000C76A1"/>
    <w:rsid w:val="000D0B90"/>
    <w:rsid w:val="000D31CD"/>
    <w:rsid w:val="000D48C6"/>
    <w:rsid w:val="000F03BC"/>
    <w:rsid w:val="000F1D2F"/>
    <w:rsid w:val="001038F5"/>
    <w:rsid w:val="001245EB"/>
    <w:rsid w:val="001261B3"/>
    <w:rsid w:val="001348FC"/>
    <w:rsid w:val="0015258B"/>
    <w:rsid w:val="001647F0"/>
    <w:rsid w:val="001729F5"/>
    <w:rsid w:val="00183954"/>
    <w:rsid w:val="001905D7"/>
    <w:rsid w:val="0019758A"/>
    <w:rsid w:val="001A0021"/>
    <w:rsid w:val="001B089F"/>
    <w:rsid w:val="001C07F5"/>
    <w:rsid w:val="001C40E4"/>
    <w:rsid w:val="001C6DCF"/>
    <w:rsid w:val="001D3761"/>
    <w:rsid w:val="001E598B"/>
    <w:rsid w:val="001E6B0D"/>
    <w:rsid w:val="00207478"/>
    <w:rsid w:val="00213E21"/>
    <w:rsid w:val="00217127"/>
    <w:rsid w:val="00230757"/>
    <w:rsid w:val="002341F4"/>
    <w:rsid w:val="002452FE"/>
    <w:rsid w:val="00246131"/>
    <w:rsid w:val="00266F35"/>
    <w:rsid w:val="002741F2"/>
    <w:rsid w:val="0027763B"/>
    <w:rsid w:val="00282E01"/>
    <w:rsid w:val="00287BED"/>
    <w:rsid w:val="002932C6"/>
    <w:rsid w:val="00294722"/>
    <w:rsid w:val="002A4B0F"/>
    <w:rsid w:val="002B559B"/>
    <w:rsid w:val="002D61BB"/>
    <w:rsid w:val="002E10A7"/>
    <w:rsid w:val="002E1135"/>
    <w:rsid w:val="002F0878"/>
    <w:rsid w:val="002F0E41"/>
    <w:rsid w:val="002F23A9"/>
    <w:rsid w:val="003053B4"/>
    <w:rsid w:val="003304F6"/>
    <w:rsid w:val="00331DF7"/>
    <w:rsid w:val="00335A86"/>
    <w:rsid w:val="003545B8"/>
    <w:rsid w:val="00366210"/>
    <w:rsid w:val="003673DD"/>
    <w:rsid w:val="003738ED"/>
    <w:rsid w:val="00376E41"/>
    <w:rsid w:val="00381DA4"/>
    <w:rsid w:val="00384E91"/>
    <w:rsid w:val="003A2FAA"/>
    <w:rsid w:val="003A3216"/>
    <w:rsid w:val="003A5EDF"/>
    <w:rsid w:val="003C6AE0"/>
    <w:rsid w:val="003D1453"/>
    <w:rsid w:val="003D2EB2"/>
    <w:rsid w:val="003D3060"/>
    <w:rsid w:val="003D6A9F"/>
    <w:rsid w:val="003D6AD0"/>
    <w:rsid w:val="003F1518"/>
    <w:rsid w:val="003F2D58"/>
    <w:rsid w:val="003F6DC5"/>
    <w:rsid w:val="00412E48"/>
    <w:rsid w:val="00413CE6"/>
    <w:rsid w:val="00420885"/>
    <w:rsid w:val="004327E6"/>
    <w:rsid w:val="00436A84"/>
    <w:rsid w:val="00450514"/>
    <w:rsid w:val="00455E4A"/>
    <w:rsid w:val="00463982"/>
    <w:rsid w:val="00472908"/>
    <w:rsid w:val="00480D00"/>
    <w:rsid w:val="0048157F"/>
    <w:rsid w:val="00482D3D"/>
    <w:rsid w:val="00485F2D"/>
    <w:rsid w:val="00494968"/>
    <w:rsid w:val="00495625"/>
    <w:rsid w:val="0049706A"/>
    <w:rsid w:val="004976D7"/>
    <w:rsid w:val="004A1339"/>
    <w:rsid w:val="004A21CA"/>
    <w:rsid w:val="004A24CC"/>
    <w:rsid w:val="004B16FB"/>
    <w:rsid w:val="004B2C7A"/>
    <w:rsid w:val="004B4D08"/>
    <w:rsid w:val="004B7E6A"/>
    <w:rsid w:val="004C0432"/>
    <w:rsid w:val="004C2B5A"/>
    <w:rsid w:val="004C5BB7"/>
    <w:rsid w:val="004D3BE4"/>
    <w:rsid w:val="004D6BB4"/>
    <w:rsid w:val="004E1107"/>
    <w:rsid w:val="004E4738"/>
    <w:rsid w:val="004E5442"/>
    <w:rsid w:val="004E5A65"/>
    <w:rsid w:val="004F259F"/>
    <w:rsid w:val="004F6160"/>
    <w:rsid w:val="004F6311"/>
    <w:rsid w:val="00501EF2"/>
    <w:rsid w:val="00511B6E"/>
    <w:rsid w:val="00514DA5"/>
    <w:rsid w:val="005153D8"/>
    <w:rsid w:val="00522A11"/>
    <w:rsid w:val="005347F5"/>
    <w:rsid w:val="00534A4B"/>
    <w:rsid w:val="00547642"/>
    <w:rsid w:val="00551F45"/>
    <w:rsid w:val="00553194"/>
    <w:rsid w:val="00561C27"/>
    <w:rsid w:val="00563F34"/>
    <w:rsid w:val="005658F7"/>
    <w:rsid w:val="005710D6"/>
    <w:rsid w:val="00590EA1"/>
    <w:rsid w:val="00591030"/>
    <w:rsid w:val="005A3F17"/>
    <w:rsid w:val="005D327D"/>
    <w:rsid w:val="005D6E6A"/>
    <w:rsid w:val="005E4AB2"/>
    <w:rsid w:val="005E4B82"/>
    <w:rsid w:val="006014CC"/>
    <w:rsid w:val="00623CA0"/>
    <w:rsid w:val="00626566"/>
    <w:rsid w:val="006324AD"/>
    <w:rsid w:val="006326DE"/>
    <w:rsid w:val="0063593A"/>
    <w:rsid w:val="006416AE"/>
    <w:rsid w:val="00654F37"/>
    <w:rsid w:val="00656D4D"/>
    <w:rsid w:val="006765F6"/>
    <w:rsid w:val="00677835"/>
    <w:rsid w:val="00680B93"/>
    <w:rsid w:val="00683732"/>
    <w:rsid w:val="00687348"/>
    <w:rsid w:val="00690AF7"/>
    <w:rsid w:val="006944E0"/>
    <w:rsid w:val="006A4758"/>
    <w:rsid w:val="006A7D19"/>
    <w:rsid w:val="006B1212"/>
    <w:rsid w:val="006B2BCA"/>
    <w:rsid w:val="006B3FFB"/>
    <w:rsid w:val="006B4035"/>
    <w:rsid w:val="006C14B0"/>
    <w:rsid w:val="006C5307"/>
    <w:rsid w:val="006D1216"/>
    <w:rsid w:val="006D2624"/>
    <w:rsid w:val="006D53CB"/>
    <w:rsid w:val="006E1E49"/>
    <w:rsid w:val="006E3BA8"/>
    <w:rsid w:val="006F1B08"/>
    <w:rsid w:val="006F4BD9"/>
    <w:rsid w:val="006F5B40"/>
    <w:rsid w:val="007025C6"/>
    <w:rsid w:val="00717073"/>
    <w:rsid w:val="00733EB8"/>
    <w:rsid w:val="00737B6D"/>
    <w:rsid w:val="00743ABE"/>
    <w:rsid w:val="007502EF"/>
    <w:rsid w:val="00750F65"/>
    <w:rsid w:val="007656E3"/>
    <w:rsid w:val="00765D9E"/>
    <w:rsid w:val="00772FE9"/>
    <w:rsid w:val="0078686B"/>
    <w:rsid w:val="007909BC"/>
    <w:rsid w:val="007973C0"/>
    <w:rsid w:val="00797576"/>
    <w:rsid w:val="007A0839"/>
    <w:rsid w:val="007A539E"/>
    <w:rsid w:val="007B3C63"/>
    <w:rsid w:val="007D1AFE"/>
    <w:rsid w:val="007D4F04"/>
    <w:rsid w:val="007D6F80"/>
    <w:rsid w:val="007F2E40"/>
    <w:rsid w:val="00802A3F"/>
    <w:rsid w:val="0080318C"/>
    <w:rsid w:val="008101A4"/>
    <w:rsid w:val="00810BF7"/>
    <w:rsid w:val="008274AE"/>
    <w:rsid w:val="00836600"/>
    <w:rsid w:val="00847A9A"/>
    <w:rsid w:val="00860E33"/>
    <w:rsid w:val="00864764"/>
    <w:rsid w:val="00870DBF"/>
    <w:rsid w:val="008711CD"/>
    <w:rsid w:val="0087408A"/>
    <w:rsid w:val="00875A5F"/>
    <w:rsid w:val="008805FC"/>
    <w:rsid w:val="00880B4D"/>
    <w:rsid w:val="0089592B"/>
    <w:rsid w:val="008A594B"/>
    <w:rsid w:val="008B2ABA"/>
    <w:rsid w:val="008B32B0"/>
    <w:rsid w:val="008B4D30"/>
    <w:rsid w:val="008B63EC"/>
    <w:rsid w:val="008B66FC"/>
    <w:rsid w:val="008B6821"/>
    <w:rsid w:val="008C35C6"/>
    <w:rsid w:val="008C3FAF"/>
    <w:rsid w:val="008C4701"/>
    <w:rsid w:val="008C6B5A"/>
    <w:rsid w:val="008D23AC"/>
    <w:rsid w:val="008D4FBD"/>
    <w:rsid w:val="008F08CB"/>
    <w:rsid w:val="008F2C4B"/>
    <w:rsid w:val="00904D3A"/>
    <w:rsid w:val="009114E8"/>
    <w:rsid w:val="00940FF8"/>
    <w:rsid w:val="0094348A"/>
    <w:rsid w:val="009465FE"/>
    <w:rsid w:val="009478D4"/>
    <w:rsid w:val="00951131"/>
    <w:rsid w:val="00962DC4"/>
    <w:rsid w:val="009646C7"/>
    <w:rsid w:val="009725B3"/>
    <w:rsid w:val="00974038"/>
    <w:rsid w:val="00974930"/>
    <w:rsid w:val="00974C52"/>
    <w:rsid w:val="0098164C"/>
    <w:rsid w:val="009838E6"/>
    <w:rsid w:val="00983E3B"/>
    <w:rsid w:val="00985CE0"/>
    <w:rsid w:val="0099405B"/>
    <w:rsid w:val="009950B4"/>
    <w:rsid w:val="009A1A0F"/>
    <w:rsid w:val="009A2EDD"/>
    <w:rsid w:val="009A30D1"/>
    <w:rsid w:val="009A50FF"/>
    <w:rsid w:val="009A6C18"/>
    <w:rsid w:val="009B39A0"/>
    <w:rsid w:val="009C0151"/>
    <w:rsid w:val="009C2F63"/>
    <w:rsid w:val="009D0D0F"/>
    <w:rsid w:val="009D7C16"/>
    <w:rsid w:val="009F0F0E"/>
    <w:rsid w:val="009F5A27"/>
    <w:rsid w:val="009F6A54"/>
    <w:rsid w:val="009F6D2C"/>
    <w:rsid w:val="00A00102"/>
    <w:rsid w:val="00A0135C"/>
    <w:rsid w:val="00A03CCB"/>
    <w:rsid w:val="00A04F69"/>
    <w:rsid w:val="00A06533"/>
    <w:rsid w:val="00A1261A"/>
    <w:rsid w:val="00A279B8"/>
    <w:rsid w:val="00A41798"/>
    <w:rsid w:val="00A41F99"/>
    <w:rsid w:val="00A4320A"/>
    <w:rsid w:val="00A4421E"/>
    <w:rsid w:val="00A47B54"/>
    <w:rsid w:val="00A640FF"/>
    <w:rsid w:val="00A81A72"/>
    <w:rsid w:val="00A84281"/>
    <w:rsid w:val="00AA18D5"/>
    <w:rsid w:val="00AA5227"/>
    <w:rsid w:val="00AB6AB2"/>
    <w:rsid w:val="00AC3921"/>
    <w:rsid w:val="00AC4227"/>
    <w:rsid w:val="00AC535D"/>
    <w:rsid w:val="00AD4CC0"/>
    <w:rsid w:val="00AE73C1"/>
    <w:rsid w:val="00AF300E"/>
    <w:rsid w:val="00AF788B"/>
    <w:rsid w:val="00B012D6"/>
    <w:rsid w:val="00B1224D"/>
    <w:rsid w:val="00B210E0"/>
    <w:rsid w:val="00B466D2"/>
    <w:rsid w:val="00B5064D"/>
    <w:rsid w:val="00B62879"/>
    <w:rsid w:val="00B6713B"/>
    <w:rsid w:val="00B71C45"/>
    <w:rsid w:val="00B77966"/>
    <w:rsid w:val="00B77F19"/>
    <w:rsid w:val="00B84E13"/>
    <w:rsid w:val="00BA04CA"/>
    <w:rsid w:val="00BA78DF"/>
    <w:rsid w:val="00BB0BF7"/>
    <w:rsid w:val="00BB2B97"/>
    <w:rsid w:val="00BB7481"/>
    <w:rsid w:val="00BC79FA"/>
    <w:rsid w:val="00BD285B"/>
    <w:rsid w:val="00BD4E68"/>
    <w:rsid w:val="00BF2F83"/>
    <w:rsid w:val="00BF519E"/>
    <w:rsid w:val="00C0082D"/>
    <w:rsid w:val="00C07300"/>
    <w:rsid w:val="00C10B3E"/>
    <w:rsid w:val="00C15EBC"/>
    <w:rsid w:val="00C2449E"/>
    <w:rsid w:val="00C3108A"/>
    <w:rsid w:val="00C331DB"/>
    <w:rsid w:val="00C4785D"/>
    <w:rsid w:val="00C55476"/>
    <w:rsid w:val="00C60741"/>
    <w:rsid w:val="00C76644"/>
    <w:rsid w:val="00C8003A"/>
    <w:rsid w:val="00C80666"/>
    <w:rsid w:val="00C9053E"/>
    <w:rsid w:val="00C9614D"/>
    <w:rsid w:val="00CA02A9"/>
    <w:rsid w:val="00CA737A"/>
    <w:rsid w:val="00CC5A7C"/>
    <w:rsid w:val="00CD1EF5"/>
    <w:rsid w:val="00CD5BF5"/>
    <w:rsid w:val="00CD7E42"/>
    <w:rsid w:val="00CE07A6"/>
    <w:rsid w:val="00CE140D"/>
    <w:rsid w:val="00CE7D6B"/>
    <w:rsid w:val="00CF1E80"/>
    <w:rsid w:val="00CF5865"/>
    <w:rsid w:val="00CF7662"/>
    <w:rsid w:val="00D06738"/>
    <w:rsid w:val="00D103C8"/>
    <w:rsid w:val="00D1071C"/>
    <w:rsid w:val="00D11D13"/>
    <w:rsid w:val="00D17D0D"/>
    <w:rsid w:val="00D17D85"/>
    <w:rsid w:val="00D2520A"/>
    <w:rsid w:val="00D33231"/>
    <w:rsid w:val="00D34F6B"/>
    <w:rsid w:val="00D36646"/>
    <w:rsid w:val="00D46250"/>
    <w:rsid w:val="00D473C8"/>
    <w:rsid w:val="00D53B5C"/>
    <w:rsid w:val="00D6303E"/>
    <w:rsid w:val="00D657A7"/>
    <w:rsid w:val="00D71F8B"/>
    <w:rsid w:val="00D72DDD"/>
    <w:rsid w:val="00D737EF"/>
    <w:rsid w:val="00D763DB"/>
    <w:rsid w:val="00D8505F"/>
    <w:rsid w:val="00D86A41"/>
    <w:rsid w:val="00D8796A"/>
    <w:rsid w:val="00D9379D"/>
    <w:rsid w:val="00D945A8"/>
    <w:rsid w:val="00D96B79"/>
    <w:rsid w:val="00DA2DC5"/>
    <w:rsid w:val="00DA3D53"/>
    <w:rsid w:val="00DA44E5"/>
    <w:rsid w:val="00DB0941"/>
    <w:rsid w:val="00DC38FE"/>
    <w:rsid w:val="00DF28E1"/>
    <w:rsid w:val="00DF6E9E"/>
    <w:rsid w:val="00E01211"/>
    <w:rsid w:val="00E07E88"/>
    <w:rsid w:val="00E156B6"/>
    <w:rsid w:val="00E15B1C"/>
    <w:rsid w:val="00E166B5"/>
    <w:rsid w:val="00E22C72"/>
    <w:rsid w:val="00E25926"/>
    <w:rsid w:val="00E3221B"/>
    <w:rsid w:val="00E43B60"/>
    <w:rsid w:val="00E46920"/>
    <w:rsid w:val="00E50301"/>
    <w:rsid w:val="00E540A6"/>
    <w:rsid w:val="00E65406"/>
    <w:rsid w:val="00EA3DF8"/>
    <w:rsid w:val="00EC0274"/>
    <w:rsid w:val="00ED3D13"/>
    <w:rsid w:val="00EE044C"/>
    <w:rsid w:val="00EF34AF"/>
    <w:rsid w:val="00F07C8D"/>
    <w:rsid w:val="00F13187"/>
    <w:rsid w:val="00F15FD6"/>
    <w:rsid w:val="00F16864"/>
    <w:rsid w:val="00F22405"/>
    <w:rsid w:val="00F45FD7"/>
    <w:rsid w:val="00F46946"/>
    <w:rsid w:val="00F51D14"/>
    <w:rsid w:val="00F6469D"/>
    <w:rsid w:val="00F66D9E"/>
    <w:rsid w:val="00F85D24"/>
    <w:rsid w:val="00F87216"/>
    <w:rsid w:val="00FC5AD2"/>
    <w:rsid w:val="00FC664E"/>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First Indent" w:qFormat="1"/>
    <w:lsdException w:name="Body Text First Indent 2"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iPriority w:val="99"/>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iPriority w:val="99"/>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qFormat/>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qFormat/>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uiPriority w:val="99"/>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Char Char Char Char Char Char Char Char Char"/>
    <w:basedOn w:val="a"/>
    <w:rsid w:val="00BD285B"/>
    <w:pPr>
      <w:widowControl/>
      <w:spacing w:after="160" w:line="240" w:lineRule="exact"/>
      <w:jc w:val="left"/>
    </w:pPr>
    <w:rPr>
      <w:rFonts w:eastAsia="仿宋_GB2312"/>
      <w:sz w:val="32"/>
      <w:szCs w:val="32"/>
    </w:rPr>
  </w:style>
  <w:style w:type="paragraph" w:customStyle="1" w:styleId="CharCharCharCharCharCharCharCharChare">
    <w:name w:val="Char Char Char Char Char Char Char Char Char"/>
    <w:basedOn w:val="a"/>
    <w:rsid w:val="009A50FF"/>
    <w:pPr>
      <w:widowControl/>
      <w:spacing w:after="160" w:line="240" w:lineRule="exact"/>
      <w:jc w:val="left"/>
    </w:pPr>
    <w:rPr>
      <w:rFonts w:eastAsia="仿宋_GB2312"/>
      <w:sz w:val="32"/>
      <w:szCs w:val="32"/>
    </w:rPr>
  </w:style>
  <w:style w:type="paragraph" w:customStyle="1" w:styleId="CharCharCharCharCharCharCharCharCharf">
    <w:name w:val="Char Char Char Char Char Char Char Char Char"/>
    <w:basedOn w:val="a"/>
    <w:rsid w:val="00C331DB"/>
    <w:pPr>
      <w:widowControl/>
      <w:spacing w:after="160" w:line="240" w:lineRule="exact"/>
      <w:jc w:val="left"/>
    </w:pPr>
    <w:rPr>
      <w:rFonts w:eastAsia="仿宋_GB2312"/>
      <w:sz w:val="32"/>
      <w:szCs w:val="32"/>
    </w:rPr>
  </w:style>
  <w:style w:type="paragraph" w:customStyle="1" w:styleId="afe">
    <w:name w:val="文本框"/>
    <w:qFormat/>
    <w:rsid w:val="003D2EB2"/>
    <w:rPr>
      <w:rFonts w:ascii="Times New Roman" w:eastAsia="宋体" w:hAnsi="Times New Roman" w:cs="Times New Roman"/>
      <w:szCs w:val="24"/>
    </w:rPr>
  </w:style>
  <w:style w:type="paragraph" w:customStyle="1" w:styleId="CharCharCharCharCharCharCharCharCharf0">
    <w:name w:val="Char Char Char Char Char Char Char Char Char"/>
    <w:basedOn w:val="a"/>
    <w:rsid w:val="00E50301"/>
    <w:pPr>
      <w:widowControl/>
      <w:spacing w:after="160" w:line="240" w:lineRule="exact"/>
      <w:jc w:val="left"/>
    </w:pPr>
    <w:rPr>
      <w:rFonts w:eastAsia="仿宋_GB2312"/>
      <w:sz w:val="32"/>
      <w:szCs w:val="32"/>
    </w:rPr>
  </w:style>
  <w:style w:type="paragraph" w:customStyle="1" w:styleId="Charf5">
    <w:name w:val="Char"/>
    <w:basedOn w:val="a"/>
    <w:semiHidden/>
    <w:rsid w:val="009950B4"/>
    <w:pPr>
      <w:widowControl/>
      <w:spacing w:after="160" w:line="240" w:lineRule="exact"/>
      <w:jc w:val="left"/>
    </w:pPr>
    <w:rPr>
      <w:rFonts w:ascii="Verdana" w:hAnsi="Verdana"/>
      <w:kern w:val="0"/>
      <w:sz w:val="20"/>
      <w:szCs w:val="20"/>
      <w:lang w:eastAsia="en-US"/>
    </w:rPr>
  </w:style>
  <w:style w:type="paragraph" w:customStyle="1" w:styleId="CharCharCharCharCharCharCharCharCharf1">
    <w:name w:val="Char Char Char Char Char Char Char Char Char"/>
    <w:basedOn w:val="a"/>
    <w:rsid w:val="000923E0"/>
    <w:pPr>
      <w:widowControl/>
      <w:spacing w:after="160" w:line="240" w:lineRule="exact"/>
      <w:jc w:val="left"/>
    </w:pPr>
    <w:rPr>
      <w:rFonts w:eastAsia="仿宋_GB2312"/>
      <w:sz w:val="32"/>
      <w:szCs w:val="32"/>
    </w:rPr>
  </w:style>
  <w:style w:type="paragraph" w:customStyle="1" w:styleId="CharCharCharCharCharCharCharCharCharf2">
    <w:name w:val="Char Char Char Char Char Char Char Char Char"/>
    <w:basedOn w:val="a"/>
    <w:rsid w:val="00EC0274"/>
    <w:pPr>
      <w:widowControl/>
      <w:spacing w:after="160" w:line="240" w:lineRule="exact"/>
      <w:jc w:val="left"/>
    </w:pPr>
    <w:rPr>
      <w:rFonts w:eastAsia="仿宋_GB2312"/>
      <w:sz w:val="32"/>
      <w:szCs w:val="32"/>
    </w:rPr>
  </w:style>
  <w:style w:type="paragraph" w:customStyle="1" w:styleId="CharCharCharCharCharCharCharCharCharf3">
    <w:name w:val="Char Char Char Char Char Char Char Char Char"/>
    <w:basedOn w:val="a"/>
    <w:rsid w:val="009D7C16"/>
    <w:pPr>
      <w:widowControl/>
      <w:spacing w:after="160" w:line="240" w:lineRule="exact"/>
      <w:jc w:val="left"/>
    </w:pPr>
    <w:rPr>
      <w:rFonts w:eastAsia="仿宋_GB2312"/>
      <w:sz w:val="32"/>
    </w:rPr>
  </w:style>
  <w:style w:type="paragraph" w:customStyle="1" w:styleId="BodyText1I2">
    <w:name w:val="BodyText1I2"/>
    <w:basedOn w:val="a"/>
    <w:uiPriority w:val="99"/>
    <w:qFormat/>
    <w:rsid w:val="00DA3D53"/>
    <w:pPr>
      <w:spacing w:after="120"/>
      <w:ind w:leftChars="200" w:left="200" w:firstLineChars="200" w:firstLine="420"/>
      <w:textAlignment w:val="baseline"/>
    </w:pPr>
    <w:rPr>
      <w:rFonts w:ascii="Calibri" w:hAnsi="Calibri"/>
    </w:rPr>
  </w:style>
  <w:style w:type="paragraph" w:customStyle="1" w:styleId="CharCharCharCharCharCharCharCharCharf4">
    <w:name w:val=" Char Char Char Char Char Char Char Char Char"/>
    <w:basedOn w:val="a"/>
    <w:rsid w:val="00DA3D53"/>
    <w:pPr>
      <w:widowControl/>
      <w:spacing w:after="160" w:line="240" w:lineRule="exact"/>
      <w:jc w:val="left"/>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10</Pages>
  <Words>1056</Words>
  <Characters>6025</Characters>
  <Application>Microsoft Office Word</Application>
  <DocSecurity>0</DocSecurity>
  <Lines>50</Lines>
  <Paragraphs>14</Paragraphs>
  <ScaleCrop>false</ScaleCrop>
  <Company>china</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158</cp:revision>
  <dcterms:created xsi:type="dcterms:W3CDTF">2021-11-11T02:36:00Z</dcterms:created>
  <dcterms:modified xsi:type="dcterms:W3CDTF">2023-04-12T02:37:00Z</dcterms:modified>
</cp:coreProperties>
</file>