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2023年度第一批市级财政衔接推进乡村振兴专项资金安排表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单位：万元</w:t>
      </w:r>
    </w:p>
    <w:tbl>
      <w:tblPr>
        <w:tblStyle w:val="2"/>
        <w:tblW w:w="99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785"/>
        <w:gridCol w:w="1515"/>
        <w:gridCol w:w="948"/>
        <w:gridCol w:w="1162"/>
        <w:gridCol w:w="144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支持第六批市派驻第一书记村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支持第六批市派驻村第一书记副领队经费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省级乡村振兴试点村配套资金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乡村振兴工作宣传资金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加强“药肥双控”助推绿色经济发展资金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资金金额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三元区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永安市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明溪县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清流县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宁化县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泰宁县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62.64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将乐县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沙县区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尤溪县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大田县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78.3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合计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783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3" w:bottom="1440" w:left="1803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019E5D57"/>
    <w:rsid w:val="0AC843F7"/>
    <w:rsid w:val="0CB53D7D"/>
    <w:rsid w:val="18B43680"/>
    <w:rsid w:val="614C0BB2"/>
    <w:rsid w:val="64DE507B"/>
    <w:rsid w:val="67B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212</Words>
  <Characters>342</Characters>
  <Lines>0</Lines>
  <Paragraphs>0</Paragraphs>
  <TotalTime>13</TotalTime>
  <ScaleCrop>false</ScaleCrop>
  <LinksUpToDate>false</LinksUpToDate>
  <CharactersWithSpaces>342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2023-03-06T02:16:00Z</dcterms:created>
  <dc:creator>lenovo</dc:creator>
  <cp:lastModifiedBy>谢文英</cp:lastModifiedBy>
  <dcterms:modified xsi:type="dcterms:W3CDTF">2023-04-10T02:28:34Z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9157F495CC244CE196E6670873227A78</vt:lpwstr>
  </property>
</Properties>
</file>