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Times New Roman"/>
          <w:sz w:val="84"/>
          <w:szCs w:val="84"/>
        </w:rPr>
      </w:pPr>
    </w:p>
    <w:p>
      <w:pPr>
        <w:widowControl/>
        <w:jc w:val="center"/>
        <w:rPr>
          <w:rFonts w:cs="Times New Roman"/>
          <w:sz w:val="84"/>
          <w:szCs w:val="84"/>
        </w:rPr>
      </w:pPr>
    </w:p>
    <w:p>
      <w:pPr>
        <w:widowControl/>
        <w:jc w:val="center"/>
        <w:rPr>
          <w:rFonts w:ascii="方正小标宋简体" w:eastAsia="方正小标宋简体" w:cs="Times New Roman"/>
          <w:sz w:val="84"/>
          <w:szCs w:val="84"/>
        </w:rPr>
      </w:pPr>
      <w:r>
        <w:rPr>
          <w:rFonts w:ascii="方正小标宋简体" w:eastAsia="方正小标宋简体" w:cs="方正小标宋简体"/>
          <w:sz w:val="84"/>
          <w:szCs w:val="84"/>
        </w:rPr>
        <w:t>202</w:t>
      </w:r>
      <w:r>
        <w:rPr>
          <w:rFonts w:hint="eastAsia" w:ascii="方正小标宋简体" w:eastAsia="方正小标宋简体" w:cs="方正小标宋简体"/>
          <w:sz w:val="84"/>
          <w:szCs w:val="84"/>
          <w:lang w:val="en-US" w:eastAsia="zh-CN"/>
        </w:rPr>
        <w:t>1</w:t>
      </w:r>
      <w:r>
        <w:rPr>
          <w:rFonts w:hint="eastAsia" w:ascii="方正小标宋简体" w:eastAsia="方正小标宋简体" w:cs="方正小标宋简体"/>
          <w:sz w:val="84"/>
          <w:szCs w:val="84"/>
        </w:rPr>
        <w:t>年度</w:t>
      </w:r>
    </w:p>
    <w:p>
      <w:pPr>
        <w:widowControl/>
        <w:jc w:val="center"/>
        <w:rPr>
          <w:rFonts w:ascii="方正小标宋简体" w:eastAsia="方正小标宋简体" w:cs="Times New Roman"/>
          <w:sz w:val="84"/>
          <w:szCs w:val="84"/>
        </w:rPr>
      </w:pPr>
    </w:p>
    <w:p>
      <w:pPr>
        <w:widowControl/>
        <w:jc w:val="center"/>
        <w:rPr>
          <w:rFonts w:hint="eastAsia" w:ascii="方正小标宋简体" w:eastAsia="方正小标宋简体" w:cs="方正小标宋简体"/>
          <w:sz w:val="84"/>
          <w:szCs w:val="84"/>
        </w:rPr>
      </w:pPr>
      <w:r>
        <w:rPr>
          <w:rFonts w:hint="eastAsia" w:ascii="方正小标宋简体" w:eastAsia="方正小标宋简体" w:cs="方正小标宋简体"/>
          <w:sz w:val="84"/>
          <w:szCs w:val="84"/>
        </w:rPr>
        <w:t>三明市台湾同胞联谊会</w:t>
      </w:r>
    </w:p>
    <w:p>
      <w:pPr>
        <w:widowControl/>
        <w:jc w:val="center"/>
        <w:rPr>
          <w:rFonts w:ascii="方正小标宋简体" w:eastAsia="方正小标宋简体" w:cs="Times New Roman"/>
          <w:sz w:val="84"/>
          <w:szCs w:val="84"/>
        </w:rPr>
      </w:pPr>
      <w:r>
        <w:rPr>
          <w:rFonts w:hint="eastAsia" w:ascii="方正小标宋简体" w:eastAsia="方正小标宋简体" w:cs="方正小标宋简体"/>
          <w:sz w:val="84"/>
          <w:szCs w:val="84"/>
        </w:rPr>
        <w:t>部门预算</w:t>
      </w:r>
    </w:p>
    <w:p>
      <w:pPr>
        <w:widowControl/>
        <w:jc w:val="center"/>
        <w:rPr>
          <w:rFonts w:ascii="方正小标宋简体" w:hAnsi="宋体" w:eastAsia="方正小标宋简体" w:cs="方正小标宋简体"/>
          <w:sz w:val="44"/>
          <w:szCs w:val="44"/>
        </w:rPr>
        <w:sectPr>
          <w:headerReference r:id="rId5" w:type="default"/>
          <w:pgSz w:w="11906" w:h="16838"/>
          <w:pgMar w:top="1440" w:right="1800" w:bottom="1440" w:left="1800" w:header="851" w:footer="992" w:gutter="0"/>
          <w:cols w:space="425" w:num="1"/>
          <w:docGrid w:type="lines" w:linePitch="312" w:charSpace="0"/>
        </w:sectPr>
      </w:pPr>
    </w:p>
    <w:p>
      <w:pPr>
        <w:widowControl/>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目录</w:t>
      </w:r>
    </w:p>
    <w:p>
      <w:pPr>
        <w:pStyle w:val="3"/>
        <w:rPr>
          <w:rFonts w:ascii="宋体" w:cs="宋体"/>
          <w:sz w:val="36"/>
          <w:szCs w:val="36"/>
          <w:lang w:eastAsia="zh-CN"/>
        </w:rPr>
      </w:pPr>
    </w:p>
    <w:p>
      <w:pPr>
        <w:pStyle w:val="3"/>
        <w:rPr>
          <w:rFonts w:hint="default" w:asciiTheme="majorEastAsia" w:hAnsiTheme="majorEastAsia" w:eastAsiaTheme="majorEastAsia"/>
          <w:b/>
          <w:sz w:val="36"/>
          <w:lang w:val="en-US" w:eastAsia="zh-CN"/>
        </w:rPr>
      </w:pPr>
      <w:r>
        <w:rPr>
          <w:rFonts w:hint="eastAsia" w:asciiTheme="majorEastAsia" w:hAnsiTheme="majorEastAsia" w:eastAsiaTheme="majorEastAsia"/>
          <w:b/>
          <w:sz w:val="36"/>
          <w:lang w:eastAsia="zh-CN"/>
        </w:rPr>
        <w:t>第一部分  部门概况</w:t>
      </w:r>
      <w:r>
        <w:rPr>
          <w:rFonts w:asciiTheme="majorEastAsia" w:hAnsiTheme="majorEastAsia" w:eastAsiaTheme="majorEastAsia"/>
          <w:b/>
          <w:sz w:val="36"/>
          <w:lang w:eastAsia="zh-CN"/>
        </w:rPr>
        <w:t>…………………………………</w:t>
      </w:r>
      <w:r>
        <w:rPr>
          <w:rFonts w:hint="eastAsia" w:asciiTheme="majorEastAsia" w:hAnsiTheme="majorEastAsia" w:eastAsiaTheme="majorEastAsia"/>
          <w:b/>
          <w:sz w:val="36"/>
          <w:lang w:val="en-US" w:eastAsia="zh-CN"/>
        </w:rPr>
        <w:t>1</w:t>
      </w:r>
    </w:p>
    <w:p>
      <w:pPr>
        <w:pStyle w:val="3"/>
        <w:rPr>
          <w:rFonts w:hint="default" w:asciiTheme="majorEastAsia" w:hAnsiTheme="majorEastAsia" w:eastAsiaTheme="majorEastAsia"/>
          <w:sz w:val="36"/>
          <w:lang w:val="en-US" w:eastAsia="zh-CN"/>
        </w:rPr>
      </w:pPr>
      <w:r>
        <w:rPr>
          <w:rFonts w:hint="eastAsia" w:asciiTheme="majorEastAsia" w:hAnsiTheme="majorEastAsia" w:eastAsiaTheme="majorEastAsia"/>
          <w:sz w:val="36"/>
          <w:lang w:eastAsia="zh-CN"/>
        </w:rPr>
        <w:t>一、部门主要职责</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2</w:t>
      </w:r>
    </w:p>
    <w:p>
      <w:pPr>
        <w:pStyle w:val="3"/>
        <w:rPr>
          <w:rFonts w:hint="default" w:asciiTheme="majorEastAsia" w:hAnsiTheme="majorEastAsia" w:eastAsiaTheme="majorEastAsia"/>
          <w:sz w:val="36"/>
          <w:lang w:val="en-US" w:eastAsia="zh-CN"/>
        </w:rPr>
      </w:pPr>
      <w:r>
        <w:rPr>
          <w:rFonts w:hint="eastAsia" w:asciiTheme="majorEastAsia" w:hAnsiTheme="majorEastAsia" w:eastAsiaTheme="majorEastAsia"/>
          <w:sz w:val="36"/>
          <w:lang w:eastAsia="zh-CN"/>
        </w:rPr>
        <w:t>二、部门预算单位构成</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2</w:t>
      </w:r>
    </w:p>
    <w:p>
      <w:pPr>
        <w:pStyle w:val="3"/>
        <w:rPr>
          <w:rFonts w:hint="default" w:asciiTheme="majorEastAsia" w:hAnsiTheme="majorEastAsia" w:eastAsiaTheme="majorEastAsia"/>
          <w:sz w:val="36"/>
          <w:lang w:val="en-US" w:eastAsia="zh-CN"/>
        </w:rPr>
      </w:pPr>
      <w:r>
        <w:rPr>
          <w:rFonts w:hint="eastAsia" w:asciiTheme="majorEastAsia" w:hAnsiTheme="majorEastAsia" w:eastAsiaTheme="majorEastAsia"/>
          <w:sz w:val="36"/>
          <w:lang w:eastAsia="zh-CN"/>
        </w:rPr>
        <w:t>三、部门主要工作任务</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3</w:t>
      </w:r>
    </w:p>
    <w:p>
      <w:pPr>
        <w:pStyle w:val="3"/>
        <w:rPr>
          <w:rFonts w:hint="default" w:asciiTheme="majorEastAsia" w:hAnsiTheme="majorEastAsia" w:eastAsiaTheme="majorEastAsia"/>
          <w:b/>
          <w:sz w:val="36"/>
          <w:lang w:val="en-US" w:eastAsia="zh-CN"/>
        </w:rPr>
      </w:pPr>
      <w:r>
        <w:rPr>
          <w:rFonts w:hint="eastAsia" w:asciiTheme="majorEastAsia" w:hAnsiTheme="majorEastAsia" w:eastAsiaTheme="majorEastAsia"/>
          <w:b/>
          <w:sz w:val="36"/>
          <w:lang w:eastAsia="zh-CN"/>
        </w:rPr>
        <w:t xml:space="preserve">第二部分 </w:t>
      </w:r>
      <w:r>
        <w:rPr>
          <w:rFonts w:hint="eastAsia" w:ascii="仿宋" w:hAnsi="仿宋" w:eastAsia="仿宋" w:cs="仿宋_GB2312"/>
          <w:sz w:val="32"/>
          <w:szCs w:val="32"/>
          <w:lang w:val="en-US" w:eastAsia="zh-CN"/>
        </w:rPr>
        <w:t>2021</w:t>
      </w:r>
      <w:r>
        <w:rPr>
          <w:rFonts w:hint="eastAsia" w:asciiTheme="majorEastAsia" w:hAnsiTheme="majorEastAsia" w:eastAsiaTheme="majorEastAsia"/>
          <w:b/>
          <w:sz w:val="36"/>
          <w:lang w:eastAsia="zh-CN"/>
        </w:rPr>
        <w:t>年度部门预算表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4</w:t>
      </w:r>
    </w:p>
    <w:p>
      <w:pPr>
        <w:pStyle w:val="3"/>
        <w:rPr>
          <w:rFonts w:hint="default" w:asciiTheme="majorEastAsia" w:hAnsiTheme="majorEastAsia" w:eastAsiaTheme="majorEastAsia"/>
          <w:sz w:val="36"/>
          <w:lang w:val="en-US" w:eastAsia="zh-CN"/>
        </w:rPr>
      </w:pPr>
      <w:r>
        <w:rPr>
          <w:rFonts w:hint="eastAsia" w:asciiTheme="majorEastAsia" w:hAnsiTheme="majorEastAsia" w:eastAsiaTheme="majorEastAsia"/>
          <w:sz w:val="36"/>
          <w:lang w:eastAsia="zh-CN"/>
        </w:rPr>
        <w:t>一、收支预算总表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5</w:t>
      </w:r>
    </w:p>
    <w:p>
      <w:pPr>
        <w:pStyle w:val="3"/>
        <w:rPr>
          <w:rFonts w:hint="default" w:asciiTheme="majorEastAsia" w:hAnsiTheme="majorEastAsia" w:eastAsiaTheme="majorEastAsia"/>
          <w:sz w:val="36"/>
          <w:lang w:val="en-US" w:eastAsia="zh-CN"/>
        </w:rPr>
      </w:pPr>
      <w:r>
        <w:rPr>
          <w:rFonts w:hint="eastAsia" w:asciiTheme="majorEastAsia" w:hAnsiTheme="majorEastAsia" w:eastAsiaTheme="majorEastAsia"/>
          <w:sz w:val="36"/>
          <w:lang w:eastAsia="zh-CN"/>
        </w:rPr>
        <w:t>二、收入预算总表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6</w:t>
      </w:r>
    </w:p>
    <w:p>
      <w:pPr>
        <w:pStyle w:val="3"/>
        <w:rPr>
          <w:rFonts w:hint="default" w:asciiTheme="majorEastAsia" w:hAnsiTheme="majorEastAsia" w:eastAsiaTheme="majorEastAsia"/>
          <w:sz w:val="36"/>
          <w:lang w:val="en-US" w:eastAsia="zh-CN"/>
        </w:rPr>
      </w:pPr>
      <w:r>
        <w:rPr>
          <w:rFonts w:hint="eastAsia" w:asciiTheme="majorEastAsia" w:hAnsiTheme="majorEastAsia" w:eastAsiaTheme="majorEastAsia"/>
          <w:sz w:val="36"/>
          <w:lang w:eastAsia="zh-CN"/>
        </w:rPr>
        <w:t>三、支出预算总表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7</w:t>
      </w:r>
    </w:p>
    <w:p>
      <w:pPr>
        <w:pStyle w:val="3"/>
        <w:rPr>
          <w:rFonts w:hint="default" w:asciiTheme="majorEastAsia" w:hAnsiTheme="majorEastAsia" w:eastAsiaTheme="majorEastAsia"/>
          <w:sz w:val="36"/>
          <w:lang w:val="en-US" w:eastAsia="zh-CN"/>
        </w:rPr>
      </w:pPr>
      <w:r>
        <w:rPr>
          <w:rFonts w:hint="eastAsia" w:asciiTheme="majorEastAsia" w:hAnsiTheme="majorEastAsia" w:eastAsiaTheme="majorEastAsia"/>
          <w:sz w:val="36"/>
          <w:lang w:eastAsia="zh-CN"/>
        </w:rPr>
        <w:t>四、财政拨款收支预算总表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8</w:t>
      </w:r>
    </w:p>
    <w:p>
      <w:pPr>
        <w:pStyle w:val="3"/>
        <w:rPr>
          <w:rFonts w:hint="default" w:asciiTheme="majorEastAsia" w:hAnsiTheme="majorEastAsia" w:eastAsiaTheme="majorEastAsia"/>
          <w:sz w:val="36"/>
          <w:lang w:val="en-US" w:eastAsia="zh-CN"/>
        </w:rPr>
      </w:pPr>
      <w:r>
        <w:rPr>
          <w:rFonts w:hint="eastAsia" w:asciiTheme="majorEastAsia" w:hAnsiTheme="majorEastAsia" w:eastAsiaTheme="majorEastAsia"/>
          <w:sz w:val="36"/>
          <w:lang w:eastAsia="zh-CN"/>
        </w:rPr>
        <w:t>五、一般公共预算拨款支出预算表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9</w:t>
      </w:r>
    </w:p>
    <w:p>
      <w:pPr>
        <w:pStyle w:val="3"/>
        <w:rPr>
          <w:rFonts w:hint="default" w:asciiTheme="majorEastAsia" w:hAnsiTheme="majorEastAsia" w:eastAsiaTheme="majorEastAsia"/>
          <w:sz w:val="36"/>
          <w:lang w:val="en-US" w:eastAsia="zh-CN"/>
        </w:rPr>
      </w:pPr>
      <w:r>
        <w:rPr>
          <w:rFonts w:hint="eastAsia" w:asciiTheme="majorEastAsia" w:hAnsiTheme="majorEastAsia" w:eastAsiaTheme="majorEastAsia"/>
          <w:sz w:val="36"/>
          <w:lang w:eastAsia="zh-CN"/>
        </w:rPr>
        <w:t>六、政府性基金拨款支出预算表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10</w:t>
      </w:r>
    </w:p>
    <w:p>
      <w:pPr>
        <w:pStyle w:val="3"/>
        <w:rPr>
          <w:rFonts w:hint="default" w:asciiTheme="majorEastAsia" w:hAnsiTheme="majorEastAsia" w:eastAsiaTheme="majorEastAsia"/>
          <w:sz w:val="36"/>
          <w:lang w:val="en-US" w:eastAsia="zh-CN"/>
        </w:rPr>
      </w:pPr>
      <w:r>
        <w:rPr>
          <w:rFonts w:hint="eastAsia" w:asciiTheme="majorEastAsia" w:hAnsiTheme="majorEastAsia" w:eastAsiaTheme="majorEastAsia"/>
          <w:sz w:val="36"/>
          <w:lang w:eastAsia="zh-CN"/>
        </w:rPr>
        <w:t>七、一般公共预算支出经济分类情况表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11</w:t>
      </w:r>
    </w:p>
    <w:p>
      <w:pPr>
        <w:pStyle w:val="3"/>
        <w:rPr>
          <w:rFonts w:hint="default" w:asciiTheme="majorEastAsia" w:hAnsiTheme="majorEastAsia" w:eastAsiaTheme="majorEastAsia"/>
          <w:sz w:val="36"/>
          <w:lang w:val="en-US" w:eastAsia="zh-CN"/>
        </w:rPr>
      </w:pPr>
      <w:r>
        <w:rPr>
          <w:rFonts w:hint="eastAsia" w:asciiTheme="majorEastAsia" w:hAnsiTheme="majorEastAsia" w:eastAsiaTheme="majorEastAsia"/>
          <w:sz w:val="36"/>
          <w:lang w:eastAsia="zh-CN"/>
        </w:rPr>
        <w:t>八、一般公共预算基本支出经济分类情况表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12</w:t>
      </w:r>
    </w:p>
    <w:p>
      <w:pPr>
        <w:pStyle w:val="3"/>
        <w:rPr>
          <w:rFonts w:hint="default" w:asciiTheme="majorEastAsia" w:hAnsiTheme="majorEastAsia" w:eastAsiaTheme="majorEastAsia"/>
          <w:sz w:val="36"/>
          <w:lang w:val="en-US" w:eastAsia="zh-CN"/>
        </w:rPr>
      </w:pPr>
      <w:r>
        <w:rPr>
          <w:rFonts w:hint="eastAsia" w:asciiTheme="majorEastAsia" w:hAnsiTheme="majorEastAsia" w:eastAsiaTheme="majorEastAsia"/>
          <w:sz w:val="36"/>
          <w:lang w:eastAsia="zh-CN"/>
        </w:rPr>
        <w:t>九、一般公共预算“三公”经费支出预算表</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13</w:t>
      </w:r>
    </w:p>
    <w:p>
      <w:pPr>
        <w:widowControl/>
        <w:rPr>
          <w:rFonts w:hint="default" w:asciiTheme="majorEastAsia" w:hAnsiTheme="majorEastAsia" w:eastAsiaTheme="majorEastAsia"/>
          <w:b/>
          <w:sz w:val="40"/>
          <w:lang w:val="en-US" w:eastAsia="zh-CN"/>
        </w:rPr>
      </w:pPr>
      <w:r>
        <w:rPr>
          <w:rFonts w:hint="eastAsia" w:asciiTheme="majorEastAsia" w:hAnsiTheme="majorEastAsia" w:eastAsiaTheme="majorEastAsia"/>
          <w:b/>
          <w:sz w:val="40"/>
        </w:rPr>
        <w:t xml:space="preserve">第三部分 </w:t>
      </w:r>
      <w:r>
        <w:rPr>
          <w:rFonts w:hint="eastAsia" w:ascii="仿宋" w:hAnsi="仿宋" w:eastAsia="仿宋" w:cs="仿宋_GB2312"/>
          <w:kern w:val="0"/>
          <w:sz w:val="32"/>
          <w:szCs w:val="32"/>
          <w:lang w:val="en-US" w:eastAsia="zh-CN"/>
        </w:rPr>
        <w:t>2021</w:t>
      </w:r>
      <w:r>
        <w:rPr>
          <w:rFonts w:hint="eastAsia" w:asciiTheme="majorEastAsia" w:hAnsiTheme="majorEastAsia" w:eastAsiaTheme="majorEastAsia"/>
          <w:b/>
          <w:sz w:val="40"/>
        </w:rPr>
        <w:t>年度部门预算情况说明</w:t>
      </w:r>
      <w:r>
        <w:rPr>
          <w:rFonts w:asciiTheme="majorEastAsia" w:hAnsiTheme="majorEastAsia" w:eastAsiaTheme="majorEastAsia"/>
          <w:sz w:val="36"/>
        </w:rPr>
        <w:t>…………</w:t>
      </w:r>
      <w:r>
        <w:rPr>
          <w:rFonts w:hint="eastAsia" w:asciiTheme="majorEastAsia" w:hAnsiTheme="majorEastAsia" w:eastAsiaTheme="majorEastAsia"/>
          <w:sz w:val="36"/>
          <w:lang w:val="en-US" w:eastAsia="zh-CN"/>
        </w:rPr>
        <w:t>14</w:t>
      </w:r>
    </w:p>
    <w:p>
      <w:pPr>
        <w:widowControl/>
        <w:rPr>
          <w:rFonts w:hint="default" w:cs="Times New Roman" w:asciiTheme="majorEastAsia" w:hAnsiTheme="majorEastAsia" w:eastAsiaTheme="majorEastAsia"/>
          <w:kern w:val="0"/>
          <w:sz w:val="36"/>
          <w:szCs w:val="20"/>
          <w:lang w:val="en-US" w:eastAsia="zh-CN"/>
        </w:rPr>
      </w:pPr>
      <w:r>
        <w:rPr>
          <w:rFonts w:hint="eastAsia" w:cs="Times New Roman" w:asciiTheme="majorEastAsia" w:hAnsiTheme="majorEastAsia" w:eastAsiaTheme="majorEastAsia"/>
          <w:kern w:val="0"/>
          <w:sz w:val="36"/>
          <w:szCs w:val="20"/>
        </w:rPr>
        <w:t>一、预算收支总体情况</w:t>
      </w:r>
      <w:r>
        <w:rPr>
          <w:rFonts w:asciiTheme="majorEastAsia" w:hAnsiTheme="majorEastAsia" w:eastAsiaTheme="majorEastAsia"/>
          <w:sz w:val="36"/>
        </w:rPr>
        <w:t>………………………………</w:t>
      </w:r>
      <w:r>
        <w:rPr>
          <w:rFonts w:hint="eastAsia" w:asciiTheme="majorEastAsia" w:hAnsiTheme="majorEastAsia" w:eastAsiaTheme="majorEastAsia"/>
          <w:sz w:val="36"/>
          <w:lang w:val="en-US" w:eastAsia="zh-CN"/>
        </w:rPr>
        <w:t>15</w:t>
      </w:r>
    </w:p>
    <w:p>
      <w:pPr>
        <w:widowControl/>
        <w:rPr>
          <w:rFonts w:hint="default" w:cs="Times New Roman" w:asciiTheme="majorEastAsia" w:hAnsiTheme="majorEastAsia" w:eastAsiaTheme="majorEastAsia"/>
          <w:kern w:val="0"/>
          <w:sz w:val="36"/>
          <w:szCs w:val="20"/>
          <w:lang w:val="en-US" w:eastAsia="zh-CN"/>
        </w:rPr>
      </w:pPr>
      <w:r>
        <w:rPr>
          <w:rFonts w:hint="eastAsia" w:cs="Times New Roman" w:asciiTheme="majorEastAsia" w:hAnsiTheme="majorEastAsia" w:eastAsiaTheme="majorEastAsia"/>
          <w:kern w:val="0"/>
          <w:sz w:val="36"/>
          <w:szCs w:val="20"/>
        </w:rPr>
        <w:t>二、一般公共预算拨款支出情况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lang w:val="en-US" w:eastAsia="zh-CN"/>
        </w:rPr>
        <w:t>15</w:t>
      </w:r>
    </w:p>
    <w:p>
      <w:pPr>
        <w:widowControl/>
        <w:rPr>
          <w:rFonts w:hint="default" w:cs="Times New Roman" w:asciiTheme="majorEastAsia" w:hAnsiTheme="majorEastAsia" w:eastAsiaTheme="majorEastAsia"/>
          <w:kern w:val="0"/>
          <w:sz w:val="36"/>
          <w:szCs w:val="20"/>
          <w:lang w:val="en-US" w:eastAsia="zh-CN"/>
        </w:rPr>
      </w:pPr>
      <w:r>
        <w:rPr>
          <w:rFonts w:hint="eastAsia" w:cs="Times New Roman" w:asciiTheme="majorEastAsia" w:hAnsiTheme="majorEastAsia" w:eastAsiaTheme="majorEastAsia"/>
          <w:kern w:val="0"/>
          <w:sz w:val="36"/>
          <w:szCs w:val="20"/>
        </w:rPr>
        <w:t>三、政府性基金预算拨款支出情况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lang w:val="en-US" w:eastAsia="zh-CN"/>
        </w:rPr>
        <w:t>16</w:t>
      </w:r>
    </w:p>
    <w:p>
      <w:pPr>
        <w:widowControl/>
        <w:rPr>
          <w:rFonts w:hint="default" w:cs="Times New Roman" w:asciiTheme="majorEastAsia" w:hAnsiTheme="majorEastAsia" w:eastAsiaTheme="majorEastAsia"/>
          <w:kern w:val="0"/>
          <w:sz w:val="36"/>
          <w:szCs w:val="20"/>
          <w:lang w:val="en-US" w:eastAsia="zh-CN"/>
        </w:rPr>
      </w:pPr>
      <w:r>
        <w:rPr>
          <w:rFonts w:hint="eastAsia" w:cs="Times New Roman" w:asciiTheme="majorEastAsia" w:hAnsiTheme="majorEastAsia" w:eastAsiaTheme="majorEastAsia"/>
          <w:kern w:val="0"/>
          <w:sz w:val="36"/>
          <w:szCs w:val="20"/>
        </w:rPr>
        <w:t>四、财政拨款预算基本支出情况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lang w:val="en-US" w:eastAsia="zh-CN"/>
        </w:rPr>
        <w:t>16</w:t>
      </w:r>
    </w:p>
    <w:p>
      <w:pPr>
        <w:widowControl/>
        <w:rPr>
          <w:rFonts w:hint="default" w:cs="Times New Roman" w:asciiTheme="majorEastAsia" w:hAnsiTheme="majorEastAsia" w:eastAsiaTheme="majorEastAsia"/>
          <w:kern w:val="0"/>
          <w:sz w:val="36"/>
          <w:szCs w:val="20"/>
          <w:lang w:val="en-US" w:eastAsia="zh-CN"/>
        </w:rPr>
      </w:pPr>
      <w:r>
        <w:rPr>
          <w:rFonts w:hint="eastAsia" w:cs="Times New Roman" w:asciiTheme="majorEastAsia" w:hAnsiTheme="majorEastAsia" w:eastAsiaTheme="majorEastAsia"/>
          <w:kern w:val="0"/>
          <w:sz w:val="36"/>
          <w:szCs w:val="20"/>
        </w:rPr>
        <w:t>五、一般公共预算“三公”经费支出情况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lang w:val="en-US" w:eastAsia="zh-CN"/>
        </w:rPr>
        <w:t>16</w:t>
      </w:r>
    </w:p>
    <w:p>
      <w:pPr>
        <w:widowControl/>
        <w:rPr>
          <w:rFonts w:hint="default" w:cs="Times New Roman" w:asciiTheme="majorEastAsia" w:hAnsiTheme="majorEastAsia" w:eastAsiaTheme="majorEastAsia"/>
          <w:kern w:val="0"/>
          <w:sz w:val="36"/>
          <w:szCs w:val="20"/>
          <w:lang w:val="en-US" w:eastAsia="zh-CN"/>
        </w:rPr>
      </w:pPr>
      <w:r>
        <w:rPr>
          <w:rFonts w:hint="eastAsia" w:cs="Times New Roman" w:asciiTheme="majorEastAsia" w:hAnsiTheme="majorEastAsia" w:eastAsiaTheme="majorEastAsia"/>
          <w:kern w:val="0"/>
          <w:sz w:val="36"/>
          <w:szCs w:val="20"/>
        </w:rPr>
        <w:t>六、预算绩效目标情况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lang w:val="en-US" w:eastAsia="zh-CN"/>
        </w:rPr>
        <w:t>17</w:t>
      </w:r>
    </w:p>
    <w:p>
      <w:pPr>
        <w:widowControl/>
        <w:rPr>
          <w:rFonts w:hint="default" w:cs="Times New Roman" w:asciiTheme="majorEastAsia" w:hAnsiTheme="majorEastAsia" w:eastAsiaTheme="majorEastAsia"/>
          <w:kern w:val="0"/>
          <w:sz w:val="36"/>
          <w:szCs w:val="20"/>
          <w:lang w:val="en-US" w:eastAsia="zh-CN"/>
        </w:rPr>
      </w:pPr>
      <w:r>
        <w:rPr>
          <w:rFonts w:hint="eastAsia" w:cs="Times New Roman" w:asciiTheme="majorEastAsia" w:hAnsiTheme="majorEastAsia" w:eastAsiaTheme="majorEastAsia"/>
          <w:kern w:val="0"/>
          <w:sz w:val="36"/>
          <w:szCs w:val="20"/>
        </w:rPr>
        <w:t>七、其他重要事项说明</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lang w:val="en-US" w:eastAsia="zh-CN"/>
        </w:rPr>
        <w:t>18</w:t>
      </w:r>
    </w:p>
    <w:p>
      <w:pPr>
        <w:pStyle w:val="3"/>
        <w:spacing w:before="3"/>
        <w:rPr>
          <w:rFonts w:hint="default" w:eastAsiaTheme="minorEastAsia"/>
          <w:sz w:val="26"/>
          <w:lang w:val="en-US" w:eastAsia="zh-CN"/>
        </w:rPr>
      </w:pPr>
      <w:r>
        <w:rPr>
          <w:rFonts w:hint="eastAsia" w:asciiTheme="majorEastAsia" w:hAnsiTheme="majorEastAsia" w:eastAsiaTheme="majorEastAsia"/>
          <w:b/>
          <w:sz w:val="40"/>
          <w:lang w:eastAsia="zh-CN"/>
        </w:rPr>
        <w:t>第四部分 名词解释</w:t>
      </w:r>
      <w:r>
        <w:rPr>
          <w:rFonts w:asciiTheme="majorEastAsia" w:hAnsiTheme="majorEastAsia" w:eastAsiaTheme="majorEastAsia"/>
          <w:sz w:val="36"/>
          <w:lang w:eastAsia="zh-CN"/>
        </w:rPr>
        <w:t>………………………………</w:t>
      </w:r>
      <w:r>
        <w:rPr>
          <w:rFonts w:hint="eastAsia" w:asciiTheme="majorEastAsia" w:hAnsiTheme="majorEastAsia" w:eastAsiaTheme="majorEastAsia"/>
          <w:sz w:val="36"/>
          <w:lang w:val="en-US" w:eastAsia="zh-CN"/>
        </w:rPr>
        <w:t>19</w:t>
      </w:r>
    </w:p>
    <w:p>
      <w:pPr>
        <w:widowControl/>
      </w:pPr>
      <w:r>
        <w:tab/>
      </w:r>
    </w:p>
    <w:p>
      <w:pPr>
        <w:widowControl/>
        <w:rPr>
          <w:rFonts w:cs="Times New Roman"/>
        </w:rPr>
      </w:pPr>
      <w:r>
        <w:rPr>
          <w:rFonts w:cs="Times New Roman"/>
        </w:rPr>
        <w:tab/>
      </w:r>
    </w:p>
    <w:p>
      <w:pPr>
        <w:widowControl/>
        <w:spacing w:line="240" w:lineRule="auto"/>
        <w:jc w:val="left"/>
        <w:rPr>
          <w:rFonts w:ascii="黑体" w:hAnsi="黑体" w:eastAsia="黑体" w:cs="Times New Roman"/>
          <w:kern w:val="0"/>
          <w:sz w:val="36"/>
          <w:szCs w:val="36"/>
        </w:rPr>
        <w:sectPr>
          <w:footerReference r:id="rId6" w:type="default"/>
          <w:pgSz w:w="11906" w:h="16838"/>
          <w:pgMar w:top="1440" w:right="1800" w:bottom="1440" w:left="1800" w:header="851" w:footer="992" w:gutter="0"/>
          <w:cols w:space="425" w:num="1"/>
          <w:docGrid w:type="lines" w:linePitch="312" w:charSpace="0"/>
        </w:sectPr>
      </w:pPr>
    </w:p>
    <w:p>
      <w:pPr>
        <w:widowControl/>
        <w:spacing w:line="240" w:lineRule="auto"/>
        <w:jc w:val="left"/>
        <w:rPr>
          <w:rFonts w:ascii="黑体" w:hAnsi="黑体" w:eastAsia="黑体" w:cs="Times New Roman"/>
          <w:kern w:val="0"/>
          <w:sz w:val="36"/>
          <w:szCs w:val="36"/>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ind w:firstLine="560" w:firstLineChars="100"/>
        <w:rPr>
          <w:rFonts w:ascii="黑体" w:hAnsi="黑体" w:eastAsia="黑体" w:cs="黑体"/>
          <w:sz w:val="56"/>
          <w:szCs w:val="56"/>
          <w:lang w:eastAsia="zh-CN"/>
        </w:rPr>
      </w:pPr>
      <w:r>
        <w:rPr>
          <w:rFonts w:hint="eastAsia" w:ascii="黑体" w:hAnsi="黑体" w:eastAsia="黑体" w:cs="黑体"/>
          <w:sz w:val="56"/>
          <w:szCs w:val="56"/>
          <w:lang w:eastAsia="zh-CN"/>
        </w:rPr>
        <w:t>第一部分</w:t>
      </w:r>
    </w:p>
    <w:p>
      <w:pPr>
        <w:pStyle w:val="3"/>
        <w:ind w:firstLine="3080" w:firstLineChars="550"/>
        <w:rPr>
          <w:rFonts w:ascii="黑体" w:hAnsi="黑体" w:eastAsia="黑体"/>
          <w:sz w:val="56"/>
          <w:szCs w:val="56"/>
          <w:lang w:eastAsia="zh-CN"/>
        </w:rPr>
      </w:pPr>
      <w:r>
        <w:rPr>
          <w:rFonts w:hint="eastAsia" w:ascii="黑体" w:hAnsi="黑体" w:eastAsia="黑体" w:cs="黑体"/>
          <w:sz w:val="56"/>
          <w:szCs w:val="56"/>
          <w:lang w:eastAsia="zh-CN"/>
        </w:rPr>
        <w:t>部门概况</w:t>
      </w:r>
    </w:p>
    <w:p>
      <w:pPr>
        <w:pStyle w:val="3"/>
        <w:rPr>
          <w:rFonts w:ascii="黑体" w:eastAsia="黑体"/>
          <w:sz w:val="36"/>
          <w:szCs w:val="36"/>
          <w:lang w:eastAsia="zh-CN"/>
        </w:rPr>
      </w:pPr>
    </w:p>
    <w:p>
      <w:pPr>
        <w:pStyle w:val="3"/>
        <w:ind w:firstLine="643" w:firstLineChars="200"/>
        <w:rPr>
          <w:rFonts w:ascii="仿宋" w:eastAsia="仿宋"/>
          <w:b/>
          <w:bCs/>
          <w:kern w:val="2"/>
          <w:sz w:val="32"/>
          <w:szCs w:val="32"/>
          <w:lang w:eastAsia="zh-CN"/>
        </w:rPr>
      </w:pPr>
    </w:p>
    <w:p>
      <w:pPr>
        <w:pStyle w:val="3"/>
        <w:ind w:firstLine="643" w:firstLineChars="200"/>
        <w:rPr>
          <w:rFonts w:ascii="仿宋" w:eastAsia="仿宋"/>
          <w:b/>
          <w:bCs/>
          <w:kern w:val="2"/>
          <w:sz w:val="32"/>
          <w:szCs w:val="32"/>
          <w:lang w:eastAsia="zh-CN"/>
        </w:rPr>
      </w:pPr>
    </w:p>
    <w:p>
      <w:pPr>
        <w:pStyle w:val="3"/>
        <w:ind w:firstLine="643" w:firstLineChars="200"/>
        <w:rPr>
          <w:rFonts w:ascii="仿宋" w:eastAsia="仿宋"/>
          <w:b/>
          <w:bCs/>
          <w:kern w:val="2"/>
          <w:sz w:val="32"/>
          <w:szCs w:val="32"/>
          <w:lang w:eastAsia="zh-CN"/>
        </w:rPr>
      </w:pPr>
    </w:p>
    <w:p>
      <w:pPr>
        <w:pStyle w:val="3"/>
        <w:ind w:firstLine="643" w:firstLineChars="200"/>
        <w:rPr>
          <w:rFonts w:ascii="仿宋" w:eastAsia="仿宋"/>
          <w:b/>
          <w:bCs/>
          <w:kern w:val="2"/>
          <w:sz w:val="32"/>
          <w:szCs w:val="32"/>
          <w:lang w:eastAsia="zh-CN"/>
        </w:rPr>
      </w:pPr>
    </w:p>
    <w:p>
      <w:pPr>
        <w:pStyle w:val="3"/>
        <w:ind w:firstLine="643" w:firstLineChars="200"/>
        <w:rPr>
          <w:rFonts w:ascii="仿宋" w:eastAsia="仿宋"/>
          <w:b/>
          <w:bCs/>
          <w:kern w:val="2"/>
          <w:sz w:val="32"/>
          <w:szCs w:val="32"/>
          <w:lang w:eastAsia="zh-CN"/>
        </w:rPr>
      </w:pPr>
    </w:p>
    <w:p>
      <w:pPr>
        <w:pStyle w:val="3"/>
        <w:ind w:firstLine="643" w:firstLineChars="200"/>
        <w:rPr>
          <w:rFonts w:ascii="仿宋" w:eastAsia="仿宋"/>
          <w:b/>
          <w:bCs/>
          <w:kern w:val="2"/>
          <w:sz w:val="32"/>
          <w:szCs w:val="32"/>
          <w:lang w:eastAsia="zh-CN"/>
        </w:rPr>
      </w:pPr>
    </w:p>
    <w:p>
      <w:pPr>
        <w:pStyle w:val="3"/>
        <w:ind w:firstLine="643" w:firstLineChars="200"/>
        <w:rPr>
          <w:rFonts w:ascii="仿宋" w:eastAsia="仿宋"/>
          <w:b/>
          <w:bCs/>
          <w:kern w:val="2"/>
          <w:sz w:val="32"/>
          <w:szCs w:val="32"/>
          <w:lang w:eastAsia="zh-CN"/>
        </w:rPr>
      </w:pPr>
    </w:p>
    <w:p>
      <w:pPr>
        <w:pStyle w:val="3"/>
        <w:ind w:firstLine="643" w:firstLineChars="200"/>
        <w:rPr>
          <w:rFonts w:ascii="仿宋" w:eastAsia="仿宋"/>
          <w:b/>
          <w:bCs/>
          <w:kern w:val="2"/>
          <w:sz w:val="32"/>
          <w:szCs w:val="32"/>
          <w:lang w:eastAsia="zh-CN"/>
        </w:rPr>
      </w:pPr>
    </w:p>
    <w:p>
      <w:pPr>
        <w:pStyle w:val="3"/>
        <w:ind w:firstLine="643" w:firstLineChars="200"/>
        <w:rPr>
          <w:rFonts w:ascii="仿宋" w:eastAsia="仿宋"/>
          <w:b/>
          <w:bCs/>
          <w:kern w:val="2"/>
          <w:sz w:val="32"/>
          <w:szCs w:val="32"/>
          <w:lang w:eastAsia="zh-CN"/>
        </w:rPr>
      </w:pPr>
    </w:p>
    <w:p>
      <w:pPr>
        <w:pStyle w:val="3"/>
        <w:rPr>
          <w:rFonts w:ascii="黑体" w:hAnsi="黑体" w:eastAsia="黑体"/>
          <w:kern w:val="2"/>
          <w:sz w:val="32"/>
          <w:szCs w:val="32"/>
          <w:lang w:eastAsia="zh-CN"/>
        </w:rPr>
      </w:pPr>
      <w:r>
        <w:rPr>
          <w:rFonts w:hint="eastAsia" w:ascii="黑体" w:hAnsi="黑体" w:eastAsia="黑体" w:cs="黑体"/>
          <w:kern w:val="2"/>
          <w:sz w:val="32"/>
          <w:szCs w:val="32"/>
          <w:lang w:eastAsia="zh-CN"/>
        </w:rPr>
        <w:t>一、部门主要职责</w:t>
      </w:r>
    </w:p>
    <w:p>
      <w:pPr>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（一）单位职能：</w:t>
      </w:r>
    </w:p>
    <w:p>
      <w:pPr>
        <w:tabs>
          <w:tab w:val="left" w:pos="7513"/>
        </w:tabs>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明市台湾同胞联谊会（以下简称三明市台联）的主要职责是：密切联系居住在三明的台湾省籍同胞，向他们宣传党和政府的方针政策，进行爱国主义教育，团结他们同心同德，为统一祖国，振兴中华作贡献；了解和反映台胞的意见要求，积极与在三明投资创业、兴办公益事业的台商联谊、交往；团结和联谊台湾岛内、港澳和海外台湾同胞，帮助他们了解党和政府的对台方针政策，向政府反映他们的愿望和建议，维护台湾同胞的正当权益；配合全国台联、福建省台联及涉台有关部门，做好来明探亲、访友、旅游、投资、就学等的台湾同胞的接待服务工作；协助台胞在三明经商、投资创业、兴办公益事业和进行学术、文化、体育等方面的交流，积极推动两岸深度交流；积极协助居住在三明的台湾省籍同胞返乡探亲、访友、旅游，密切联系已返台湾定居台胞，继续关心他们；宣传三明的投资环境，吸引台资促进三明的经济发展；搞好市台联机关的自身建设，努力提高干部的思想政治素质和业务工作水平；承办市委、市政府和省台联交办的其它事项。</w:t>
      </w:r>
    </w:p>
    <w:p>
      <w:pPr>
        <w:pStyle w:val="3"/>
        <w:rPr>
          <w:rFonts w:ascii="黑体" w:hAnsi="黑体" w:eastAsia="黑体"/>
          <w:kern w:val="2"/>
          <w:sz w:val="32"/>
          <w:szCs w:val="32"/>
          <w:lang w:eastAsia="zh-CN"/>
        </w:rPr>
      </w:pPr>
      <w:r>
        <w:rPr>
          <w:rFonts w:hint="eastAsia" w:ascii="黑体" w:hAnsi="黑体" w:eastAsia="黑体" w:cs="黑体"/>
          <w:kern w:val="2"/>
          <w:sz w:val="32"/>
          <w:szCs w:val="32"/>
          <w:lang w:eastAsia="zh-CN"/>
        </w:rPr>
        <w:t>二、部门预算单位构成</w:t>
      </w:r>
    </w:p>
    <w:p>
      <w:pPr>
        <w:snapToGrid w:val="0"/>
        <w:spacing w:line="520" w:lineRule="exact"/>
        <w:ind w:firstLine="640" w:firstLineChars="200"/>
        <w:rPr>
          <w:rFonts w:ascii="仿宋_GB2312" w:hAnsi="仿宋" w:eastAsia="仿宋_GB2312"/>
          <w:sz w:val="32"/>
          <w:szCs w:val="32"/>
        </w:rPr>
      </w:pPr>
      <w:r>
        <w:rPr>
          <w:rFonts w:hint="eastAsia" w:ascii="仿宋" w:hAnsi="仿宋" w:eastAsia="仿宋" w:cs="仿宋"/>
          <w:sz w:val="32"/>
          <w:szCs w:val="32"/>
        </w:rPr>
        <w:t>从预算单位构成看，</w:t>
      </w:r>
      <w:r>
        <w:rPr>
          <w:rFonts w:hint="eastAsia" w:ascii="仿宋_GB2312" w:hAnsi="仿宋" w:eastAsia="仿宋_GB2312"/>
          <w:sz w:val="32"/>
          <w:szCs w:val="32"/>
        </w:rPr>
        <w:t>三明市台联包括1个机关行政科室（办公室）</w:t>
      </w:r>
      <w:r>
        <w:rPr>
          <w:rFonts w:hint="eastAsia" w:ascii="仿宋" w:eastAsia="仿宋" w:cs="仿宋"/>
          <w:sz w:val="32"/>
          <w:szCs w:val="32"/>
        </w:rPr>
        <w:t>，</w:t>
      </w:r>
      <w:r>
        <w:rPr>
          <w:rFonts w:hint="eastAsia" w:ascii="仿宋" w:hAnsi="仿宋" w:eastAsia="仿宋" w:cs="仿宋"/>
          <w:sz w:val="32"/>
          <w:szCs w:val="32"/>
        </w:rPr>
        <w:t>其中：列入</w:t>
      </w: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年部门预算编制范围的单位详细情况见下表</w:t>
      </w:r>
      <w:r>
        <w:rPr>
          <w:rFonts w:ascii="仿宋" w:hAnsi="仿宋" w:eastAsia="仿宋" w:cs="仿宋"/>
          <w:sz w:val="32"/>
          <w:szCs w:val="32"/>
        </w:rPr>
        <w:t>:</w:t>
      </w:r>
    </w:p>
    <w:p>
      <w:pPr>
        <w:tabs>
          <w:tab w:val="left" w:pos="7513"/>
        </w:tabs>
        <w:adjustRightInd w:val="0"/>
        <w:snapToGrid w:val="0"/>
        <w:spacing w:line="600" w:lineRule="exact"/>
        <w:ind w:firstLine="640" w:firstLineChars="200"/>
        <w:rPr>
          <w:rFonts w:ascii="仿宋" w:hAnsi="仿宋" w:eastAsia="仿宋" w:cs="仿宋"/>
          <w:sz w:val="32"/>
          <w:szCs w:val="32"/>
        </w:rPr>
      </w:pPr>
    </w:p>
    <w:tbl>
      <w:tblPr>
        <w:tblStyle w:val="8"/>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1912"/>
        <w:gridCol w:w="2287"/>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8" w:type="dxa"/>
            <w:noWrap/>
            <w:vAlign w:val="center"/>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1912" w:type="dxa"/>
            <w:noWrap/>
            <w:vAlign w:val="center"/>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287" w:type="dxa"/>
            <w:noWrap/>
            <w:vAlign w:val="center"/>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人员编制数</w:t>
            </w:r>
          </w:p>
        </w:tc>
        <w:tc>
          <w:tcPr>
            <w:tcW w:w="2287" w:type="dxa"/>
            <w:noWrap/>
            <w:vAlign w:val="center"/>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8" w:type="dxa"/>
            <w:noWrap/>
            <w:vAlign w:val="center"/>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三明市台湾同胞联谊会</w:t>
            </w:r>
          </w:p>
        </w:tc>
        <w:tc>
          <w:tcPr>
            <w:tcW w:w="1912" w:type="dxa"/>
            <w:noWrap/>
            <w:vAlign w:val="center"/>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财政核拨</w:t>
            </w:r>
          </w:p>
        </w:tc>
        <w:tc>
          <w:tcPr>
            <w:tcW w:w="2287" w:type="dxa"/>
            <w:noWrap/>
            <w:vAlign w:val="center"/>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5</w:t>
            </w:r>
          </w:p>
        </w:tc>
        <w:tc>
          <w:tcPr>
            <w:tcW w:w="2287" w:type="dxa"/>
            <w:noWrap/>
            <w:vAlign w:val="center"/>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2</w:t>
            </w:r>
          </w:p>
        </w:tc>
      </w:tr>
    </w:tbl>
    <w:p>
      <w:pPr>
        <w:tabs>
          <w:tab w:val="left" w:pos="7513"/>
        </w:tabs>
        <w:adjustRightInd w:val="0"/>
        <w:snapToGrid w:val="0"/>
        <w:spacing w:line="600" w:lineRule="exact"/>
        <w:rPr>
          <w:rFonts w:ascii="仿宋" w:hAnsi="仿宋" w:eastAsia="仿宋" w:cs="仿宋"/>
          <w:sz w:val="32"/>
          <w:szCs w:val="32"/>
        </w:rPr>
      </w:pP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三、部门主要工作情况</w:t>
      </w:r>
    </w:p>
    <w:p>
      <w:pPr>
        <w:widowControl/>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2021年以来，市台联坚持以习近平新时代中国特色社会主义思想为指导，深入学习贯彻党的十九大和十九届二中、三中、四中、五中、六中全会精神，团结带领全市台胞和台联干部，发挥对台优势，积极主动作为，探索海峡两岸融合发展新路，着力打造台胞台企登陆的第一家园，为三明高质量发展落实赶超和推进祖国和平统一进程作出了积极贡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1.突出政治引领，夯实思想基础。一是加强政治理论武装。二是注重思想政治引领。三是强化党风廉政教育。四是巩固巡察整改结果。</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2.牢记初心使命，抓好主责主业。一是慰问帮扶暖人心。二是情系台胞办实事。三是宣传引导聚能量。四是教育培训有实效。</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3.坚持围绕中心，服务对台大局。一是建言献策促发展。二是促进两岸乡村振兴。三是深入开展调查研究。四是促进两岸联谊交流。</w:t>
      </w: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both"/>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rPr>
          <w:rFonts w:ascii="黑体" w:hAnsi="黑体" w:eastAsia="黑体"/>
          <w:sz w:val="56"/>
          <w:szCs w:val="56"/>
          <w:lang w:eastAsia="zh-CN"/>
        </w:rPr>
      </w:pPr>
      <w:r>
        <w:rPr>
          <w:rFonts w:hint="eastAsia" w:ascii="黑体" w:hAnsi="黑体" w:eastAsia="黑体" w:cs="黑体"/>
          <w:sz w:val="56"/>
          <w:szCs w:val="56"/>
          <w:lang w:eastAsia="zh-CN"/>
        </w:rPr>
        <w:t>第二部分</w:t>
      </w:r>
    </w:p>
    <w:p>
      <w:pPr>
        <w:pStyle w:val="3"/>
        <w:jc w:val="center"/>
        <w:rPr>
          <w:rFonts w:ascii="黑体" w:hAnsi="黑体" w:eastAsia="黑体"/>
          <w:sz w:val="56"/>
          <w:szCs w:val="56"/>
          <w:lang w:eastAsia="zh-CN"/>
        </w:rPr>
      </w:pPr>
      <w:r>
        <w:rPr>
          <w:rFonts w:ascii="黑体" w:hAnsi="黑体" w:eastAsia="黑体" w:cs="黑体"/>
          <w:sz w:val="56"/>
          <w:szCs w:val="56"/>
          <w:lang w:eastAsia="zh-CN"/>
        </w:rPr>
        <w:t>202</w:t>
      </w:r>
      <w:r>
        <w:rPr>
          <w:rFonts w:hint="eastAsia" w:ascii="黑体" w:hAnsi="黑体" w:eastAsia="黑体" w:cs="黑体"/>
          <w:sz w:val="56"/>
          <w:szCs w:val="56"/>
          <w:lang w:val="en-US" w:eastAsia="zh-CN"/>
        </w:rPr>
        <w:t>1</w:t>
      </w:r>
      <w:r>
        <w:rPr>
          <w:rFonts w:hint="eastAsia" w:ascii="黑体" w:hAnsi="黑体" w:eastAsia="黑体" w:cs="黑体"/>
          <w:sz w:val="56"/>
          <w:szCs w:val="56"/>
          <w:lang w:eastAsia="zh-CN"/>
        </w:rPr>
        <w:t>年度部门预算表</w:t>
      </w:r>
    </w:p>
    <w:p>
      <w:pPr>
        <w:tabs>
          <w:tab w:val="left" w:pos="7513"/>
        </w:tabs>
        <w:adjustRightInd w:val="0"/>
        <w:snapToGrid w:val="0"/>
        <w:spacing w:line="600" w:lineRule="exact"/>
        <w:rPr>
          <w:rFonts w:ascii="黑体" w:hAnsi="黑体" w:eastAsia="黑体" w:cs="Times New Roman"/>
          <w:sz w:val="32"/>
          <w:szCs w:val="32"/>
        </w:rPr>
      </w:pPr>
    </w:p>
    <w:p>
      <w:pPr>
        <w:tabs>
          <w:tab w:val="left" w:pos="7513"/>
        </w:tabs>
        <w:adjustRightInd w:val="0"/>
        <w:snapToGrid w:val="0"/>
        <w:spacing w:line="600" w:lineRule="exact"/>
        <w:rPr>
          <w:rFonts w:ascii="黑体" w:hAnsi="黑体" w:eastAsia="黑体" w:cs="Times New Roman"/>
          <w:sz w:val="32"/>
          <w:szCs w:val="32"/>
        </w:rPr>
      </w:pPr>
    </w:p>
    <w:p>
      <w:pPr>
        <w:tabs>
          <w:tab w:val="left" w:pos="7513"/>
        </w:tabs>
        <w:adjustRightInd w:val="0"/>
        <w:snapToGrid w:val="0"/>
        <w:spacing w:line="600" w:lineRule="exact"/>
        <w:rPr>
          <w:rFonts w:ascii="黑体" w:hAnsi="黑体" w:eastAsia="黑体" w:cs="Times New Roman"/>
          <w:sz w:val="32"/>
          <w:szCs w:val="32"/>
        </w:rPr>
      </w:pPr>
    </w:p>
    <w:p>
      <w:pPr>
        <w:tabs>
          <w:tab w:val="left" w:pos="7513"/>
        </w:tabs>
        <w:adjustRightInd w:val="0"/>
        <w:snapToGrid w:val="0"/>
        <w:spacing w:line="600" w:lineRule="exact"/>
        <w:rPr>
          <w:rFonts w:ascii="黑体" w:hAnsi="黑体" w:eastAsia="黑体" w:cs="Times New Roman"/>
          <w:sz w:val="32"/>
          <w:szCs w:val="32"/>
        </w:rPr>
      </w:pPr>
    </w:p>
    <w:p>
      <w:pPr>
        <w:tabs>
          <w:tab w:val="left" w:pos="7513"/>
        </w:tabs>
        <w:adjustRightInd w:val="0"/>
        <w:snapToGrid w:val="0"/>
        <w:spacing w:line="600" w:lineRule="exact"/>
        <w:rPr>
          <w:rFonts w:ascii="黑体" w:hAnsi="黑体" w:eastAsia="黑体" w:cs="Times New Roman"/>
          <w:sz w:val="32"/>
          <w:szCs w:val="32"/>
        </w:rPr>
      </w:pPr>
    </w:p>
    <w:p>
      <w:pPr>
        <w:tabs>
          <w:tab w:val="left" w:pos="7513"/>
        </w:tabs>
        <w:adjustRightInd w:val="0"/>
        <w:snapToGrid w:val="0"/>
        <w:spacing w:line="600" w:lineRule="exact"/>
        <w:rPr>
          <w:rFonts w:ascii="楷体" w:hAnsi="楷体" w:eastAsia="楷体" w:cs="Times New Roman"/>
          <w:sz w:val="28"/>
          <w:szCs w:val="28"/>
        </w:rPr>
      </w:pPr>
      <w:r>
        <w:rPr>
          <w:rFonts w:hint="eastAsia" w:ascii="黑体" w:hAnsi="黑体" w:eastAsia="黑体" w:cs="黑体"/>
          <w:sz w:val="32"/>
          <w:szCs w:val="32"/>
        </w:rPr>
        <w:t>一、收支预算总表</w:t>
      </w:r>
    </w:p>
    <w:tbl>
      <w:tblPr>
        <w:tblStyle w:val="8"/>
        <w:tblW w:w="8789" w:type="dxa"/>
        <w:tblInd w:w="-106" w:type="dxa"/>
        <w:tblLayout w:type="autofit"/>
        <w:tblCellMar>
          <w:top w:w="0" w:type="dxa"/>
          <w:left w:w="108" w:type="dxa"/>
          <w:bottom w:w="0" w:type="dxa"/>
          <w:right w:w="108" w:type="dxa"/>
        </w:tblCellMar>
      </w:tblPr>
      <w:tblGrid>
        <w:gridCol w:w="8829"/>
      </w:tblGrid>
      <w:tr>
        <w:tblPrEx>
          <w:tblCellMar>
            <w:top w:w="0" w:type="dxa"/>
            <w:left w:w="108" w:type="dxa"/>
            <w:bottom w:w="0" w:type="dxa"/>
            <w:right w:w="108" w:type="dxa"/>
          </w:tblCellMar>
        </w:tblPrEx>
        <w:trPr>
          <w:trHeight w:val="405" w:hRule="atLeast"/>
        </w:trPr>
        <w:tc>
          <w:tcPr>
            <w:tcW w:w="8789" w:type="dxa"/>
            <w:tcBorders>
              <w:top w:val="nil"/>
              <w:left w:val="nil"/>
              <w:bottom w:val="nil"/>
              <w:right w:val="nil"/>
            </w:tcBorders>
            <w:noWrap/>
            <w:vAlign w:val="center"/>
          </w:tcPr>
          <w:p>
            <w:pPr>
              <w:widowControl/>
              <w:spacing w:line="240" w:lineRule="auto"/>
              <w:jc w:val="center"/>
              <w:rPr>
                <w:rFonts w:ascii="方正小标宋简体" w:hAnsi="宋体" w:eastAsia="方正小标宋简体" w:cs="Times New Roman"/>
                <w:kern w:val="0"/>
                <w:sz w:val="32"/>
                <w:szCs w:val="32"/>
              </w:rPr>
            </w:pPr>
            <w:r>
              <w:rPr>
                <w:rFonts w:ascii="方正小标宋简体" w:hAnsi="宋体" w:eastAsia="方正小标宋简体" w:cs="方正小标宋简体"/>
                <w:kern w:val="0"/>
                <w:sz w:val="32"/>
                <w:szCs w:val="32"/>
              </w:rPr>
              <w:t>202</w:t>
            </w:r>
            <w:r>
              <w:rPr>
                <w:rFonts w:hint="eastAsia" w:ascii="方正小标宋简体" w:hAnsi="宋体" w:eastAsia="方正小标宋简体" w:cs="方正小标宋简体"/>
                <w:kern w:val="0"/>
                <w:sz w:val="32"/>
                <w:szCs w:val="32"/>
                <w:lang w:val="en-US" w:eastAsia="zh-CN"/>
              </w:rPr>
              <w:t>1</w:t>
            </w:r>
            <w:r>
              <w:rPr>
                <w:rFonts w:hint="eastAsia" w:ascii="方正小标宋简体" w:hAnsi="宋体" w:eastAsia="方正小标宋简体" w:cs="方正小标宋简体"/>
                <w:kern w:val="0"/>
                <w:sz w:val="32"/>
                <w:szCs w:val="32"/>
              </w:rPr>
              <w:t>年度收支预算总表</w:t>
            </w:r>
          </w:p>
        </w:tc>
      </w:tr>
      <w:tr>
        <w:tblPrEx>
          <w:tblCellMar>
            <w:top w:w="0" w:type="dxa"/>
            <w:left w:w="108" w:type="dxa"/>
            <w:bottom w:w="0" w:type="dxa"/>
            <w:right w:w="108" w:type="dxa"/>
          </w:tblCellMar>
        </w:tblPrEx>
        <w:trPr>
          <w:trHeight w:val="285" w:hRule="atLeast"/>
        </w:trPr>
        <w:tc>
          <w:tcPr>
            <w:tcW w:w="8789" w:type="dxa"/>
            <w:tcBorders>
              <w:top w:val="nil"/>
              <w:left w:val="nil"/>
              <w:bottom w:val="nil"/>
              <w:right w:val="nil"/>
            </w:tcBorders>
            <w:noWrap/>
            <w:vAlign w:val="bottom"/>
          </w:tcPr>
          <w:p>
            <w:pPr>
              <w:widowControl/>
              <w:spacing w:line="240" w:lineRule="auto"/>
              <w:jc w:val="right"/>
              <w:rPr>
                <w:rFonts w:hint="eastAsia"/>
              </w:rPr>
            </w:pPr>
            <w:r>
              <w:rPr>
                <w:rFonts w:hint="eastAsia"/>
              </w:rPr>
              <w:t>单位：万元</w:t>
            </w:r>
          </w:p>
          <w:p>
            <w:pPr>
              <w:pStyle w:val="2"/>
            </w:pPr>
            <w:r>
              <w:rPr>
                <w:rFonts w:hint="eastAsia" w:ascii="宋体" w:hAnsi="宋体" w:eastAsia="宋体" w:cs="宋体"/>
                <w:i w:val="0"/>
                <w:iCs w:val="0"/>
                <w:color w:val="000000"/>
                <w:kern w:val="0"/>
                <w:sz w:val="22"/>
                <w:szCs w:val="22"/>
                <w:u w:val="none"/>
                <w:lang w:val="en-US" w:eastAsia="zh-CN" w:bidi="ar"/>
              </w:rPr>
              <w:t>编制单位：三明市台湾同胞联谊会</w:t>
            </w:r>
          </w:p>
        </w:tc>
      </w:tr>
      <w:tr>
        <w:tblPrEx>
          <w:tblCellMar>
            <w:top w:w="0" w:type="dxa"/>
            <w:left w:w="108" w:type="dxa"/>
            <w:bottom w:w="0" w:type="dxa"/>
            <w:right w:w="108" w:type="dxa"/>
          </w:tblCellMar>
        </w:tblPrEx>
        <w:trPr>
          <w:trHeight w:val="285" w:hRule="atLeast"/>
        </w:trPr>
        <w:tc>
          <w:tcPr>
            <w:tcW w:w="8789" w:type="dxa"/>
            <w:tcBorders>
              <w:top w:val="nil"/>
              <w:left w:val="nil"/>
              <w:bottom w:val="nil"/>
              <w:right w:val="nil"/>
            </w:tcBorders>
            <w:noWrap/>
            <w:vAlign w:val="bottom"/>
          </w:tcPr>
          <w:tbl>
            <w:tblPr>
              <w:tblStyle w:val="8"/>
              <w:tblW w:w="8605" w:type="dxa"/>
              <w:tblInd w:w="3" w:type="dxa"/>
              <w:tblLayout w:type="autofit"/>
              <w:tblCellMar>
                <w:top w:w="0" w:type="dxa"/>
                <w:left w:w="108" w:type="dxa"/>
                <w:bottom w:w="0" w:type="dxa"/>
                <w:right w:w="108" w:type="dxa"/>
              </w:tblCellMar>
            </w:tblPr>
            <w:tblGrid>
              <w:gridCol w:w="2830"/>
              <w:gridCol w:w="1260"/>
              <w:gridCol w:w="3070"/>
              <w:gridCol w:w="1445"/>
            </w:tblGrid>
            <w:tr>
              <w:trPr>
                <w:trHeight w:val="397" w:hRule="atLeast"/>
              </w:trPr>
              <w:tc>
                <w:tcPr>
                  <w:tcW w:w="4090" w:type="dxa"/>
                  <w:gridSpan w:val="2"/>
                  <w:tcBorders>
                    <w:top w:val="single" w:color="auto" w:sz="4" w:space="0"/>
                    <w:left w:val="single" w:color="auto" w:sz="4" w:space="0"/>
                    <w:bottom w:val="single" w:color="auto" w:sz="4" w:space="0"/>
                    <w:right w:val="nil"/>
                  </w:tcBorders>
                  <w:noWrap/>
                  <w:vAlign w:val="center"/>
                </w:tcPr>
                <w:p>
                  <w:pPr>
                    <w:widowControl/>
                    <w:spacing w:line="240" w:lineRule="auto"/>
                    <w:jc w:val="center"/>
                    <w:rPr>
                      <w:rFonts w:ascii="宋体" w:cs="Times New Roman"/>
                      <w:kern w:val="0"/>
                      <w:sz w:val="22"/>
                    </w:rPr>
                  </w:pPr>
                  <w:r>
                    <w:rPr>
                      <w:rFonts w:hint="eastAsia" w:ascii="宋体" w:hAnsi="宋体" w:cs="宋体"/>
                      <w:kern w:val="0"/>
                      <w:sz w:val="22"/>
                      <w:szCs w:val="22"/>
                    </w:rPr>
                    <w:t>收入</w:t>
                  </w:r>
                </w:p>
              </w:tc>
              <w:tc>
                <w:tcPr>
                  <w:tcW w:w="451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40" w:lineRule="auto"/>
                    <w:jc w:val="center"/>
                    <w:rPr>
                      <w:rFonts w:ascii="宋体" w:cs="Times New Roman"/>
                      <w:kern w:val="0"/>
                      <w:sz w:val="22"/>
                    </w:rPr>
                  </w:pPr>
                  <w:r>
                    <w:rPr>
                      <w:rFonts w:hint="eastAsia" w:ascii="宋体" w:hAnsi="宋体" w:cs="宋体"/>
                      <w:kern w:val="0"/>
                      <w:sz w:val="22"/>
                      <w:szCs w:val="22"/>
                    </w:rPr>
                    <w:t>支出</w:t>
                  </w:r>
                </w:p>
              </w:tc>
            </w:tr>
            <w:tr>
              <w:tblPrEx>
                <w:tblCellMar>
                  <w:top w:w="0" w:type="dxa"/>
                  <w:left w:w="108" w:type="dxa"/>
                  <w:bottom w:w="0" w:type="dxa"/>
                  <w:right w:w="108" w:type="dxa"/>
                </w:tblCellMar>
              </w:tblPrEx>
              <w:trPr>
                <w:trHeight w:val="397" w:hRule="atLeast"/>
              </w:trPr>
              <w:tc>
                <w:tcPr>
                  <w:tcW w:w="2830"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宋体" w:cs="Times New Roman"/>
                      <w:kern w:val="0"/>
                      <w:sz w:val="22"/>
                    </w:rPr>
                  </w:pPr>
                  <w:r>
                    <w:rPr>
                      <w:rFonts w:hint="eastAsia" w:ascii="宋体" w:hAnsi="宋体" w:cs="宋体"/>
                      <w:kern w:val="0"/>
                      <w:sz w:val="22"/>
                      <w:szCs w:val="22"/>
                    </w:rPr>
                    <w:t>项目</w:t>
                  </w:r>
                </w:p>
              </w:tc>
              <w:tc>
                <w:tcPr>
                  <w:tcW w:w="1260" w:type="dxa"/>
                  <w:tcBorders>
                    <w:top w:val="nil"/>
                    <w:left w:val="nil"/>
                    <w:bottom w:val="nil"/>
                    <w:right w:val="single" w:color="auto" w:sz="4" w:space="0"/>
                  </w:tcBorders>
                  <w:noWrap/>
                  <w:vAlign w:val="center"/>
                </w:tcPr>
                <w:p>
                  <w:pPr>
                    <w:widowControl/>
                    <w:spacing w:line="240" w:lineRule="auto"/>
                    <w:jc w:val="center"/>
                    <w:rPr>
                      <w:rFonts w:ascii="宋体" w:cs="Times New Roman"/>
                      <w:kern w:val="0"/>
                      <w:sz w:val="22"/>
                    </w:rPr>
                  </w:pPr>
                  <w:r>
                    <w:rPr>
                      <w:rFonts w:hint="eastAsia" w:ascii="宋体" w:hAnsi="宋体" w:cs="宋体"/>
                      <w:kern w:val="0"/>
                      <w:sz w:val="22"/>
                      <w:szCs w:val="22"/>
                    </w:rPr>
                    <w:t>预算数</w:t>
                  </w:r>
                </w:p>
              </w:tc>
              <w:tc>
                <w:tcPr>
                  <w:tcW w:w="3070" w:type="dxa"/>
                  <w:tcBorders>
                    <w:top w:val="nil"/>
                    <w:left w:val="nil"/>
                    <w:bottom w:val="single" w:color="auto" w:sz="4" w:space="0"/>
                    <w:right w:val="single" w:color="auto" w:sz="4" w:space="0"/>
                  </w:tcBorders>
                  <w:noWrap/>
                  <w:vAlign w:val="center"/>
                </w:tcPr>
                <w:p>
                  <w:pPr>
                    <w:widowControl/>
                    <w:spacing w:line="240" w:lineRule="auto"/>
                    <w:jc w:val="center"/>
                    <w:rPr>
                      <w:rFonts w:ascii="宋体" w:cs="Times New Roman"/>
                      <w:kern w:val="0"/>
                      <w:sz w:val="22"/>
                    </w:rPr>
                  </w:pPr>
                  <w:r>
                    <w:rPr>
                      <w:rFonts w:hint="eastAsia" w:ascii="宋体" w:hAnsi="宋体" w:cs="宋体"/>
                      <w:kern w:val="0"/>
                      <w:sz w:val="22"/>
                      <w:szCs w:val="22"/>
                    </w:rPr>
                    <w:t>项目</w:t>
                  </w:r>
                </w:p>
              </w:tc>
              <w:tc>
                <w:tcPr>
                  <w:tcW w:w="1445" w:type="dxa"/>
                  <w:tcBorders>
                    <w:top w:val="nil"/>
                    <w:left w:val="nil"/>
                    <w:bottom w:val="nil"/>
                    <w:right w:val="single" w:color="auto" w:sz="4" w:space="0"/>
                  </w:tcBorders>
                  <w:noWrap/>
                  <w:vAlign w:val="center"/>
                </w:tcPr>
                <w:p>
                  <w:pPr>
                    <w:widowControl/>
                    <w:spacing w:line="240" w:lineRule="auto"/>
                    <w:jc w:val="center"/>
                    <w:rPr>
                      <w:rFonts w:ascii="宋体" w:cs="Times New Roman"/>
                      <w:kern w:val="0"/>
                      <w:sz w:val="22"/>
                    </w:rPr>
                  </w:pPr>
                  <w:r>
                    <w:rPr>
                      <w:rFonts w:hint="eastAsia" w:ascii="宋体" w:hAnsi="宋体" w:cs="宋体"/>
                      <w:kern w:val="0"/>
                      <w:sz w:val="22"/>
                      <w:szCs w:val="22"/>
                    </w:rPr>
                    <w:t>预算数</w:t>
                  </w:r>
                </w:p>
              </w:tc>
            </w:tr>
            <w:tr>
              <w:trPr>
                <w:trHeight w:val="397" w:hRule="atLeast"/>
              </w:trPr>
              <w:tc>
                <w:tcPr>
                  <w:tcW w:w="2830" w:type="dxa"/>
                  <w:tcBorders>
                    <w:top w:val="nil"/>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一、一般公共预算</w:t>
                  </w:r>
                </w:p>
              </w:tc>
              <w:tc>
                <w:tcPr>
                  <w:tcW w:w="1260"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70.27</w:t>
                  </w:r>
                </w:p>
              </w:tc>
              <w:tc>
                <w:tcPr>
                  <w:tcW w:w="307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一、基本支出</w:t>
                  </w:r>
                </w:p>
              </w:tc>
              <w:tc>
                <w:tcPr>
                  <w:tcW w:w="1445"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59.67</w:t>
                  </w:r>
                </w:p>
              </w:tc>
            </w:tr>
            <w:tr>
              <w:trPr>
                <w:trHeight w:val="397" w:hRule="atLeast"/>
              </w:trPr>
              <w:tc>
                <w:tcPr>
                  <w:tcW w:w="2830" w:type="dxa"/>
                  <w:tcBorders>
                    <w:top w:val="nil"/>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 xml:space="preserve">    1、一般财政预算拨款(补助)</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68.52</w:t>
                  </w:r>
                </w:p>
              </w:tc>
              <w:tc>
                <w:tcPr>
                  <w:tcW w:w="307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(一)人员支出</w:t>
                  </w:r>
                </w:p>
              </w:tc>
              <w:tc>
                <w:tcPr>
                  <w:tcW w:w="1445"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53.83</w:t>
                  </w:r>
                </w:p>
              </w:tc>
            </w:tr>
            <w:tr>
              <w:tblPrEx>
                <w:tblCellMar>
                  <w:top w:w="0" w:type="dxa"/>
                  <w:left w:w="108" w:type="dxa"/>
                  <w:bottom w:w="0" w:type="dxa"/>
                  <w:right w:w="108" w:type="dxa"/>
                </w:tblCellMar>
              </w:tblPrEx>
              <w:trPr>
                <w:trHeight w:val="397" w:hRule="atLeast"/>
              </w:trPr>
              <w:tc>
                <w:tcPr>
                  <w:tcW w:w="283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 xml:space="preserve">    2、原纳入预算外管理资金</w:t>
                  </w:r>
                </w:p>
              </w:tc>
              <w:tc>
                <w:tcPr>
                  <w:tcW w:w="1260" w:type="dxa"/>
                  <w:tcBorders>
                    <w:top w:val="nil"/>
                    <w:left w:val="nil"/>
                    <w:bottom w:val="nil"/>
                    <w:right w:val="single" w:color="auto" w:sz="4" w:space="0"/>
                  </w:tcBorders>
                  <w:vAlign w:val="center"/>
                </w:tcPr>
                <w:p>
                  <w:pPr>
                    <w:jc w:val="right"/>
                    <w:rPr>
                      <w:rFonts w:ascii="宋体" w:cs="Times New Roman"/>
                      <w:kern w:val="0"/>
                      <w:sz w:val="18"/>
                      <w:szCs w:val="18"/>
                    </w:rPr>
                  </w:pPr>
                </w:p>
              </w:tc>
              <w:tc>
                <w:tcPr>
                  <w:tcW w:w="307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1、工资福利支出</w:t>
                  </w:r>
                </w:p>
              </w:tc>
              <w:tc>
                <w:tcPr>
                  <w:tcW w:w="1445"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41.70</w:t>
                  </w:r>
                </w:p>
              </w:tc>
            </w:tr>
            <w:tr>
              <w:tblPrEx>
                <w:tblCellMar>
                  <w:top w:w="0" w:type="dxa"/>
                  <w:left w:w="108" w:type="dxa"/>
                  <w:bottom w:w="0" w:type="dxa"/>
                  <w:right w:w="108" w:type="dxa"/>
                </w:tblCellMar>
              </w:tblPrEx>
              <w:trPr>
                <w:trHeight w:val="397" w:hRule="atLeast"/>
              </w:trPr>
              <w:tc>
                <w:tcPr>
                  <w:tcW w:w="2830" w:type="dxa"/>
                  <w:tcBorders>
                    <w:top w:val="nil"/>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 xml:space="preserve">    3、大盘子专项支出</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1.75</w:t>
                  </w:r>
                </w:p>
              </w:tc>
              <w:tc>
                <w:tcPr>
                  <w:tcW w:w="307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2、对个人和家庭的补助</w:t>
                  </w:r>
                </w:p>
              </w:tc>
              <w:tc>
                <w:tcPr>
                  <w:tcW w:w="1445"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12.13</w:t>
                  </w:r>
                </w:p>
              </w:tc>
            </w:tr>
            <w:tr>
              <w:tblPrEx>
                <w:tblCellMar>
                  <w:top w:w="0" w:type="dxa"/>
                  <w:left w:w="108" w:type="dxa"/>
                  <w:bottom w:w="0" w:type="dxa"/>
                  <w:right w:w="108" w:type="dxa"/>
                </w:tblCellMar>
              </w:tblPrEx>
              <w:trPr>
                <w:trHeight w:val="397" w:hRule="atLeast"/>
              </w:trPr>
              <w:tc>
                <w:tcPr>
                  <w:tcW w:w="283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二、基金预算财政拨款（补助）</w:t>
                  </w:r>
                </w:p>
              </w:tc>
              <w:tc>
                <w:tcPr>
                  <w:tcW w:w="1260" w:type="dxa"/>
                  <w:tcBorders>
                    <w:top w:val="nil"/>
                    <w:left w:val="nil"/>
                    <w:bottom w:val="nil"/>
                    <w:right w:val="single" w:color="auto" w:sz="4" w:space="0"/>
                  </w:tcBorders>
                  <w:vAlign w:val="center"/>
                </w:tcPr>
                <w:p>
                  <w:pPr>
                    <w:jc w:val="right"/>
                    <w:rPr>
                      <w:rFonts w:ascii="宋体" w:cs="Times New Roman"/>
                      <w:kern w:val="0"/>
                      <w:sz w:val="18"/>
                      <w:szCs w:val="18"/>
                    </w:rPr>
                  </w:pPr>
                </w:p>
              </w:tc>
              <w:tc>
                <w:tcPr>
                  <w:tcW w:w="307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(二)商品和服务支出(公用支出)</w:t>
                  </w:r>
                </w:p>
              </w:tc>
              <w:tc>
                <w:tcPr>
                  <w:tcW w:w="1445"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5.84</w:t>
                  </w:r>
                </w:p>
              </w:tc>
            </w:tr>
            <w:tr>
              <w:tblPrEx>
                <w:tblCellMar>
                  <w:top w:w="0" w:type="dxa"/>
                  <w:left w:w="108" w:type="dxa"/>
                  <w:bottom w:w="0" w:type="dxa"/>
                  <w:right w:w="108" w:type="dxa"/>
                </w:tblCellMar>
              </w:tblPrEx>
              <w:trPr>
                <w:trHeight w:val="397" w:hRule="atLeast"/>
              </w:trPr>
              <w:tc>
                <w:tcPr>
                  <w:tcW w:w="2830" w:type="dxa"/>
                  <w:tcBorders>
                    <w:top w:val="nil"/>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三、财政代管资金专户拨款</w:t>
                  </w:r>
                </w:p>
              </w:tc>
              <w:tc>
                <w:tcPr>
                  <w:tcW w:w="1260"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c>
                <w:tcPr>
                  <w:tcW w:w="307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二、项目支出</w:t>
                  </w:r>
                </w:p>
              </w:tc>
              <w:tc>
                <w:tcPr>
                  <w:tcW w:w="1445"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10.60</w:t>
                  </w:r>
                </w:p>
              </w:tc>
            </w:tr>
            <w:tr>
              <w:trPr>
                <w:trHeight w:val="397" w:hRule="atLeast"/>
              </w:trPr>
              <w:tc>
                <w:tcPr>
                  <w:tcW w:w="2830" w:type="dxa"/>
                  <w:tcBorders>
                    <w:top w:val="nil"/>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四、其他财政性资金拨款</w:t>
                  </w:r>
                </w:p>
              </w:tc>
              <w:tc>
                <w:tcPr>
                  <w:tcW w:w="1260"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c>
                <w:tcPr>
                  <w:tcW w:w="307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1、行政事业性专项支出</w:t>
                  </w:r>
                </w:p>
              </w:tc>
              <w:tc>
                <w:tcPr>
                  <w:tcW w:w="1445"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r>
            <w:tr>
              <w:tblPrEx>
                <w:tblCellMar>
                  <w:top w:w="0" w:type="dxa"/>
                  <w:left w:w="108" w:type="dxa"/>
                  <w:bottom w:w="0" w:type="dxa"/>
                  <w:right w:w="108" w:type="dxa"/>
                </w:tblCellMar>
              </w:tblPrEx>
              <w:trPr>
                <w:trHeight w:val="397" w:hRule="atLeast"/>
              </w:trPr>
              <w:tc>
                <w:tcPr>
                  <w:tcW w:w="2830" w:type="dxa"/>
                  <w:tcBorders>
                    <w:top w:val="nil"/>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五、驻外单位预算外收入（经财政核准未纳入专户管理）</w:t>
                  </w:r>
                </w:p>
              </w:tc>
              <w:tc>
                <w:tcPr>
                  <w:tcW w:w="1260"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c>
                <w:tcPr>
                  <w:tcW w:w="307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2、部门业务费项目支出</w:t>
                  </w:r>
                </w:p>
              </w:tc>
              <w:tc>
                <w:tcPr>
                  <w:tcW w:w="1445"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10.60</w:t>
                  </w:r>
                </w:p>
              </w:tc>
            </w:tr>
            <w:tr>
              <w:trPr>
                <w:trHeight w:val="397" w:hRule="atLeast"/>
              </w:trPr>
              <w:tc>
                <w:tcPr>
                  <w:tcW w:w="2830" w:type="dxa"/>
                  <w:tcBorders>
                    <w:top w:val="nil"/>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六、事业单位经营服务性收入</w:t>
                  </w:r>
                </w:p>
              </w:tc>
              <w:tc>
                <w:tcPr>
                  <w:tcW w:w="1260"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c>
                <w:tcPr>
                  <w:tcW w:w="307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三、事业单位经营支出</w:t>
                  </w:r>
                </w:p>
              </w:tc>
              <w:tc>
                <w:tcPr>
                  <w:tcW w:w="1445"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r>
            <w:tr>
              <w:tblPrEx>
                <w:tblCellMar>
                  <w:top w:w="0" w:type="dxa"/>
                  <w:left w:w="108" w:type="dxa"/>
                  <w:bottom w:w="0" w:type="dxa"/>
                  <w:right w:w="108" w:type="dxa"/>
                </w:tblCellMar>
              </w:tblPrEx>
              <w:trPr>
                <w:trHeight w:val="397" w:hRule="atLeast"/>
              </w:trPr>
              <w:tc>
                <w:tcPr>
                  <w:tcW w:w="2830" w:type="dxa"/>
                  <w:tcBorders>
                    <w:top w:val="nil"/>
                    <w:left w:val="single" w:color="000000" w:sz="4" w:space="0"/>
                    <w:bottom w:val="nil"/>
                    <w:right w:val="nil"/>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七、上级补助收入</w:t>
                  </w:r>
                </w:p>
              </w:tc>
              <w:tc>
                <w:tcPr>
                  <w:tcW w:w="1260"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c>
                <w:tcPr>
                  <w:tcW w:w="307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四、对附属单位补助支出</w:t>
                  </w:r>
                </w:p>
              </w:tc>
              <w:tc>
                <w:tcPr>
                  <w:tcW w:w="1445"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r>
            <w:tr>
              <w:trPr>
                <w:trHeight w:val="397" w:hRule="atLeast"/>
              </w:trPr>
              <w:tc>
                <w:tcPr>
                  <w:tcW w:w="283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八、附属单位上缴收入</w:t>
                  </w:r>
                </w:p>
              </w:tc>
              <w:tc>
                <w:tcPr>
                  <w:tcW w:w="1260"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c>
                <w:tcPr>
                  <w:tcW w:w="307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五、上缴上级支出</w:t>
                  </w:r>
                </w:p>
              </w:tc>
              <w:tc>
                <w:tcPr>
                  <w:tcW w:w="1445"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r>
            <w:tr>
              <w:trPr>
                <w:trHeight w:val="397" w:hRule="atLeast"/>
              </w:trPr>
              <w:tc>
                <w:tcPr>
                  <w:tcW w:w="2830" w:type="dxa"/>
                  <w:tcBorders>
                    <w:top w:val="nil"/>
                    <w:left w:val="single" w:color="auto" w:sz="4" w:space="0"/>
                    <w:bottom w:val="single" w:color="auto"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九、其他收入</w:t>
                  </w:r>
                </w:p>
              </w:tc>
              <w:tc>
                <w:tcPr>
                  <w:tcW w:w="1260"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c>
                <w:tcPr>
                  <w:tcW w:w="3070" w:type="dxa"/>
                  <w:tcBorders>
                    <w:top w:val="nil"/>
                    <w:left w:val="nil"/>
                    <w:bottom w:val="single" w:color="000000" w:sz="4" w:space="0"/>
                    <w:right w:val="nil"/>
                  </w:tcBorders>
                  <w:vAlign w:val="center"/>
                </w:tcPr>
                <w:p>
                  <w:pPr>
                    <w:rPr>
                      <w:rFonts w:ascii="宋体" w:cs="Times New Roman"/>
                      <w:kern w:val="0"/>
                      <w:sz w:val="18"/>
                      <w:szCs w:val="18"/>
                    </w:rPr>
                  </w:pPr>
                </w:p>
              </w:tc>
              <w:tc>
                <w:tcPr>
                  <w:tcW w:w="1445"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r>
            <w:tr>
              <w:trPr>
                <w:trHeight w:val="157" w:hRule="atLeast"/>
              </w:trPr>
              <w:tc>
                <w:tcPr>
                  <w:tcW w:w="2830" w:type="dxa"/>
                  <w:tcBorders>
                    <w:top w:val="nil"/>
                    <w:left w:val="single" w:color="auto" w:sz="4" w:space="0"/>
                    <w:bottom w:val="single" w:color="auto" w:sz="4" w:space="0"/>
                    <w:right w:val="nil"/>
                  </w:tcBorders>
                  <w:noWrap/>
                  <w:vAlign w:val="center"/>
                </w:tcPr>
                <w:p>
                  <w:pPr>
                    <w:rPr>
                      <w:rFonts w:ascii="宋体" w:cs="Times New Roman"/>
                      <w:kern w:val="0"/>
                      <w:sz w:val="18"/>
                      <w:szCs w:val="18"/>
                    </w:rPr>
                  </w:pPr>
                </w:p>
              </w:tc>
              <w:tc>
                <w:tcPr>
                  <w:tcW w:w="1260" w:type="dxa"/>
                  <w:tcBorders>
                    <w:top w:val="single" w:color="auto" w:sz="4" w:space="0"/>
                    <w:left w:val="single" w:color="auto" w:sz="4" w:space="0"/>
                    <w:bottom w:val="single" w:color="auto" w:sz="4" w:space="0"/>
                    <w:right w:val="single" w:color="auto" w:sz="4" w:space="0"/>
                  </w:tcBorders>
                  <w:vAlign w:val="bottom"/>
                </w:tcPr>
                <w:p>
                  <w:pPr>
                    <w:rPr>
                      <w:rFonts w:ascii="宋体" w:cs="Times New Roman"/>
                      <w:kern w:val="0"/>
                      <w:sz w:val="18"/>
                      <w:szCs w:val="18"/>
                    </w:rPr>
                  </w:pPr>
                </w:p>
              </w:tc>
              <w:tc>
                <w:tcPr>
                  <w:tcW w:w="3070" w:type="dxa"/>
                  <w:tcBorders>
                    <w:top w:val="nil"/>
                    <w:left w:val="nil"/>
                    <w:bottom w:val="single" w:color="000000" w:sz="4" w:space="0"/>
                    <w:right w:val="nil"/>
                  </w:tcBorders>
                  <w:vAlign w:val="center"/>
                </w:tcPr>
                <w:p>
                  <w:pPr>
                    <w:rPr>
                      <w:rFonts w:ascii="宋体" w:cs="Times New Roman"/>
                      <w:kern w:val="0"/>
                      <w:sz w:val="18"/>
                      <w:szCs w:val="18"/>
                    </w:rPr>
                  </w:pPr>
                </w:p>
              </w:tc>
              <w:tc>
                <w:tcPr>
                  <w:tcW w:w="1445"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 xml:space="preserve"> </w:t>
                  </w:r>
                </w:p>
              </w:tc>
            </w:tr>
            <w:tr>
              <w:trPr>
                <w:trHeight w:val="340" w:hRule="atLeast"/>
              </w:trPr>
              <w:tc>
                <w:tcPr>
                  <w:tcW w:w="283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本年收入合计</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70.27</w:t>
                  </w:r>
                </w:p>
              </w:tc>
              <w:tc>
                <w:tcPr>
                  <w:tcW w:w="3070" w:type="dxa"/>
                  <w:tcBorders>
                    <w:top w:val="nil"/>
                    <w:left w:val="nil"/>
                    <w:bottom w:val="single" w:color="000000" w:sz="4" w:space="0"/>
                    <w:right w:val="nil"/>
                  </w:tcBorders>
                  <w:vAlign w:val="center"/>
                </w:tcPr>
                <w:p>
                  <w:pPr>
                    <w:keepNext w:val="0"/>
                    <w:keepLines w:val="0"/>
                    <w:widowControl/>
                    <w:suppressLineNumbers w:val="0"/>
                    <w:jc w:val="center"/>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本年支出合计</w:t>
                  </w:r>
                </w:p>
              </w:tc>
              <w:tc>
                <w:tcPr>
                  <w:tcW w:w="1445"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70.27</w:t>
                  </w:r>
                </w:p>
              </w:tc>
            </w:tr>
            <w:tr>
              <w:trPr>
                <w:trHeight w:val="397" w:hRule="atLeast"/>
              </w:trPr>
              <w:tc>
                <w:tcPr>
                  <w:tcW w:w="283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十、历年结余结转资金(含上年)</w:t>
                  </w:r>
                </w:p>
              </w:tc>
              <w:tc>
                <w:tcPr>
                  <w:tcW w:w="1260" w:type="dxa"/>
                  <w:tcBorders>
                    <w:top w:val="nil"/>
                    <w:left w:val="nil"/>
                    <w:bottom w:val="single" w:color="auto" w:sz="4" w:space="0"/>
                    <w:right w:val="single" w:color="auto" w:sz="4" w:space="0"/>
                  </w:tcBorders>
                  <w:vAlign w:val="center"/>
                </w:tcPr>
                <w:p>
                  <w:pPr>
                    <w:jc w:val="right"/>
                    <w:rPr>
                      <w:rFonts w:ascii="宋体" w:cs="Times New Roman"/>
                      <w:kern w:val="0"/>
                      <w:sz w:val="18"/>
                      <w:szCs w:val="18"/>
                    </w:rPr>
                  </w:pPr>
                </w:p>
              </w:tc>
              <w:tc>
                <w:tcPr>
                  <w:tcW w:w="307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六、结转下年</w:t>
                  </w:r>
                </w:p>
              </w:tc>
              <w:tc>
                <w:tcPr>
                  <w:tcW w:w="1445" w:type="dxa"/>
                  <w:tcBorders>
                    <w:top w:val="single" w:color="auto" w:sz="4" w:space="0"/>
                    <w:left w:val="single" w:color="auto" w:sz="4" w:space="0"/>
                    <w:bottom w:val="nil"/>
                    <w:right w:val="single" w:color="auto" w:sz="4" w:space="0"/>
                  </w:tcBorders>
                  <w:vAlign w:val="center"/>
                </w:tcPr>
                <w:p>
                  <w:pPr>
                    <w:jc w:val="right"/>
                    <w:rPr>
                      <w:rFonts w:ascii="宋体" w:cs="Times New Roman"/>
                      <w:kern w:val="0"/>
                      <w:sz w:val="18"/>
                      <w:szCs w:val="18"/>
                    </w:rPr>
                  </w:pPr>
                </w:p>
              </w:tc>
            </w:tr>
            <w:tr>
              <w:tblPrEx>
                <w:tblCellMar>
                  <w:top w:w="0" w:type="dxa"/>
                  <w:left w:w="108" w:type="dxa"/>
                  <w:bottom w:w="0" w:type="dxa"/>
                  <w:right w:w="108" w:type="dxa"/>
                </w:tblCellMar>
              </w:tblPrEx>
              <w:trPr>
                <w:trHeight w:val="397" w:hRule="atLeast"/>
              </w:trPr>
              <w:tc>
                <w:tcPr>
                  <w:tcW w:w="283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十一、用事业基金弥补收支差额</w:t>
                  </w:r>
                </w:p>
              </w:tc>
              <w:tc>
                <w:tcPr>
                  <w:tcW w:w="1260" w:type="dxa"/>
                  <w:tcBorders>
                    <w:top w:val="nil"/>
                    <w:left w:val="nil"/>
                    <w:bottom w:val="single" w:color="auto" w:sz="4" w:space="0"/>
                    <w:right w:val="single" w:color="auto" w:sz="4" w:space="0"/>
                  </w:tcBorders>
                  <w:vAlign w:val="center"/>
                </w:tcPr>
                <w:p>
                  <w:pPr>
                    <w:jc w:val="right"/>
                    <w:rPr>
                      <w:rFonts w:ascii="宋体" w:cs="Times New Roman"/>
                      <w:kern w:val="0"/>
                      <w:sz w:val="18"/>
                      <w:szCs w:val="18"/>
                    </w:rPr>
                  </w:pPr>
                </w:p>
              </w:tc>
              <w:tc>
                <w:tcPr>
                  <w:tcW w:w="3070" w:type="dxa"/>
                  <w:tcBorders>
                    <w:top w:val="nil"/>
                    <w:left w:val="nil"/>
                    <w:bottom w:val="single" w:color="000000" w:sz="4" w:space="0"/>
                    <w:right w:val="nil"/>
                  </w:tcBorders>
                  <w:vAlign w:val="center"/>
                </w:tcPr>
                <w:p>
                  <w:pPr>
                    <w:jc w:val="left"/>
                    <w:rPr>
                      <w:rFonts w:ascii="宋体" w:cs="Times New Roman"/>
                      <w:kern w:val="0"/>
                      <w:sz w:val="18"/>
                      <w:szCs w:val="18"/>
                    </w:rPr>
                  </w:pPr>
                </w:p>
              </w:tc>
              <w:tc>
                <w:tcPr>
                  <w:tcW w:w="1445"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 xml:space="preserve"> </w:t>
                  </w:r>
                </w:p>
              </w:tc>
            </w:tr>
            <w:tr>
              <w:trPr>
                <w:trHeight w:val="397" w:hRule="atLeast"/>
              </w:trPr>
              <w:tc>
                <w:tcPr>
                  <w:tcW w:w="2830" w:type="dxa"/>
                  <w:tcBorders>
                    <w:top w:val="nil"/>
                    <w:left w:val="single" w:color="auto" w:sz="4" w:space="0"/>
                    <w:bottom w:val="single" w:color="auto" w:sz="4" w:space="0"/>
                    <w:right w:val="single" w:color="auto" w:sz="4" w:space="0"/>
                  </w:tcBorders>
                  <w:noWrap/>
                  <w:vAlign w:val="center"/>
                </w:tcPr>
                <w:p>
                  <w:pPr>
                    <w:rPr>
                      <w:rFonts w:ascii="宋体" w:cs="Times New Roman"/>
                      <w:kern w:val="0"/>
                      <w:sz w:val="18"/>
                      <w:szCs w:val="18"/>
                    </w:rPr>
                  </w:pP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 xml:space="preserve"> </w:t>
                  </w:r>
                </w:p>
              </w:tc>
              <w:tc>
                <w:tcPr>
                  <w:tcW w:w="3070" w:type="dxa"/>
                  <w:tcBorders>
                    <w:top w:val="nil"/>
                    <w:left w:val="nil"/>
                    <w:bottom w:val="single" w:color="auto" w:sz="4" w:space="0"/>
                    <w:right w:val="nil"/>
                  </w:tcBorders>
                  <w:vAlign w:val="center"/>
                </w:tcPr>
                <w:p>
                  <w:pPr>
                    <w:rPr>
                      <w:rFonts w:ascii="宋体" w:cs="Times New Roman"/>
                      <w:kern w:val="0"/>
                      <w:sz w:val="18"/>
                      <w:szCs w:val="18"/>
                    </w:rPr>
                  </w:pPr>
                </w:p>
              </w:tc>
              <w:tc>
                <w:tcPr>
                  <w:tcW w:w="1445"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18"/>
                      <w:szCs w:val="18"/>
                    </w:rPr>
                  </w:pPr>
                </w:p>
              </w:tc>
            </w:tr>
            <w:tr>
              <w:trPr>
                <w:trHeight w:val="397" w:hRule="atLeast"/>
              </w:trPr>
              <w:tc>
                <w:tcPr>
                  <w:tcW w:w="283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收入总计</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70.27</w:t>
                  </w:r>
                </w:p>
              </w:tc>
              <w:tc>
                <w:tcPr>
                  <w:tcW w:w="3070"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支出总计</w:t>
                  </w:r>
                </w:p>
              </w:tc>
              <w:tc>
                <w:tcPr>
                  <w:tcW w:w="14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70.27</w:t>
                  </w:r>
                </w:p>
              </w:tc>
            </w:tr>
          </w:tbl>
          <w:p>
            <w:pPr>
              <w:widowControl/>
              <w:spacing w:line="240" w:lineRule="auto"/>
              <w:ind w:right="220"/>
              <w:jc w:val="right"/>
              <w:rPr>
                <w:rFonts w:ascii="宋体" w:cs="Times New Roman"/>
                <w:kern w:val="0"/>
                <w:sz w:val="22"/>
                <w:highlight w:val="yellow"/>
              </w:rPr>
            </w:pPr>
          </w:p>
        </w:tc>
      </w:tr>
    </w:tbl>
    <w:p>
      <w:pPr>
        <w:tabs>
          <w:tab w:val="left" w:pos="7513"/>
        </w:tabs>
        <w:spacing w:line="300" w:lineRule="auto"/>
        <w:jc w:val="left"/>
        <w:rPr>
          <w:rFonts w:ascii="楷体" w:hAnsi="楷体" w:eastAsia="楷体" w:cs="Times New Roman"/>
          <w:kern w:val="0"/>
          <w:sz w:val="32"/>
          <w:szCs w:val="32"/>
        </w:rPr>
        <w:sectPr>
          <w:footerReference r:id="rId7" w:type="default"/>
          <w:pgSz w:w="11906" w:h="16838"/>
          <w:pgMar w:top="1440" w:right="1800" w:bottom="1440" w:left="1800" w:header="851" w:footer="992" w:gutter="0"/>
          <w:pgNumType w:start="1"/>
          <w:cols w:space="425" w:num="1"/>
          <w:docGrid w:type="lines" w:linePitch="312" w:charSpace="0"/>
        </w:sectPr>
      </w:pP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二、收入预算总表</w:t>
      </w:r>
    </w:p>
    <w:tbl>
      <w:tblPr>
        <w:tblStyle w:val="8"/>
        <w:tblW w:w="14757" w:type="dxa"/>
        <w:tblInd w:w="-106" w:type="dxa"/>
        <w:tblLayout w:type="fixed"/>
        <w:tblCellMar>
          <w:top w:w="0" w:type="dxa"/>
          <w:left w:w="108" w:type="dxa"/>
          <w:bottom w:w="0" w:type="dxa"/>
          <w:right w:w="108" w:type="dxa"/>
        </w:tblCellMar>
      </w:tblPr>
      <w:tblGrid>
        <w:gridCol w:w="986"/>
        <w:gridCol w:w="2320"/>
        <w:gridCol w:w="1220"/>
        <w:gridCol w:w="1016"/>
        <w:gridCol w:w="740"/>
        <w:gridCol w:w="740"/>
        <w:gridCol w:w="740"/>
        <w:gridCol w:w="616"/>
        <w:gridCol w:w="709"/>
        <w:gridCol w:w="708"/>
        <w:gridCol w:w="709"/>
        <w:gridCol w:w="889"/>
        <w:gridCol w:w="670"/>
        <w:gridCol w:w="709"/>
        <w:gridCol w:w="1134"/>
        <w:gridCol w:w="517"/>
        <w:gridCol w:w="334"/>
      </w:tblGrid>
      <w:tr>
        <w:tblPrEx>
          <w:tblCellMar>
            <w:top w:w="0" w:type="dxa"/>
            <w:left w:w="108" w:type="dxa"/>
            <w:bottom w:w="0" w:type="dxa"/>
            <w:right w:w="108" w:type="dxa"/>
          </w:tblCellMar>
        </w:tblPrEx>
        <w:trPr>
          <w:gridAfter w:val="1"/>
          <w:wAfter w:w="334" w:type="dxa"/>
          <w:trHeight w:val="582" w:hRule="atLeast"/>
        </w:trPr>
        <w:tc>
          <w:tcPr>
            <w:tcW w:w="14423" w:type="dxa"/>
            <w:gridSpan w:val="16"/>
            <w:tcBorders>
              <w:top w:val="nil"/>
              <w:left w:val="nil"/>
              <w:bottom w:val="nil"/>
              <w:right w:val="nil"/>
            </w:tcBorders>
          </w:tcPr>
          <w:p>
            <w:pPr>
              <w:widowControl/>
              <w:spacing w:line="240" w:lineRule="auto"/>
              <w:jc w:val="center"/>
              <w:rPr>
                <w:rFonts w:ascii="方正小标宋简体" w:hAnsi="宋体" w:eastAsia="方正小标宋简体" w:cs="Times New Roman"/>
                <w:kern w:val="0"/>
                <w:sz w:val="32"/>
                <w:szCs w:val="32"/>
              </w:rPr>
            </w:pPr>
            <w:r>
              <w:rPr>
                <w:rFonts w:ascii="方正小标宋简体" w:hAnsi="宋体" w:eastAsia="方正小标宋简体" w:cs="方正小标宋简体"/>
                <w:kern w:val="0"/>
                <w:sz w:val="32"/>
                <w:szCs w:val="32"/>
              </w:rPr>
              <w:t>202</w:t>
            </w:r>
            <w:r>
              <w:rPr>
                <w:rFonts w:hint="eastAsia" w:ascii="方正小标宋简体" w:hAnsi="宋体" w:eastAsia="方正小标宋简体" w:cs="方正小标宋简体"/>
                <w:kern w:val="0"/>
                <w:sz w:val="32"/>
                <w:szCs w:val="32"/>
                <w:lang w:val="en-US" w:eastAsia="zh-CN"/>
              </w:rPr>
              <w:t>1</w:t>
            </w:r>
            <w:r>
              <w:rPr>
                <w:rFonts w:hint="eastAsia" w:ascii="方正小标宋简体" w:hAnsi="宋体" w:eastAsia="方正小标宋简体" w:cs="方正小标宋简体"/>
                <w:kern w:val="0"/>
                <w:sz w:val="32"/>
                <w:szCs w:val="32"/>
              </w:rPr>
              <w:t>年度收入预算总表</w:t>
            </w:r>
          </w:p>
          <w:p>
            <w:pPr>
              <w:widowControl/>
              <w:tabs>
                <w:tab w:val="left" w:pos="369"/>
                <w:tab w:val="right" w:pos="14327"/>
              </w:tabs>
              <w:spacing w:line="240" w:lineRule="auto"/>
              <w:jc w:val="left"/>
              <w:rPr>
                <w:rFonts w:ascii="方正小标宋简体" w:hAnsi="宋体" w:eastAsia="方正小标宋简体" w:cs="Times New Roman"/>
                <w:kern w:val="0"/>
                <w:sz w:val="32"/>
                <w:szCs w:val="32"/>
              </w:rPr>
            </w:pPr>
            <w:r>
              <w:rPr>
                <w:rFonts w:hint="eastAsia" w:ascii="宋体" w:hAnsi="宋体" w:cs="宋体"/>
                <w:kern w:val="0"/>
                <w:sz w:val="22"/>
                <w:szCs w:val="22"/>
                <w:lang w:eastAsia="zh-CN"/>
              </w:rPr>
              <w:tab/>
            </w:r>
            <w:r>
              <w:rPr>
                <w:rFonts w:hint="eastAsia" w:ascii="宋体" w:hAnsi="宋体" w:eastAsia="宋体" w:cs="宋体"/>
                <w:i w:val="0"/>
                <w:iCs w:val="0"/>
                <w:color w:val="000000"/>
                <w:kern w:val="0"/>
                <w:sz w:val="22"/>
                <w:szCs w:val="22"/>
                <w:u w:val="none"/>
                <w:lang w:val="en-US" w:eastAsia="zh-CN" w:bidi="ar"/>
              </w:rPr>
              <w:t>编制单位：三明市台湾同胞联谊会</w:t>
            </w:r>
            <w:r>
              <w:rPr>
                <w:rFonts w:hint="eastAsia" w:ascii="宋体" w:hAnsi="宋体" w:cs="宋体"/>
                <w:kern w:val="0"/>
                <w:sz w:val="22"/>
                <w:szCs w:val="22"/>
                <w:lang w:eastAsia="zh-CN"/>
              </w:rPr>
              <w:tab/>
            </w:r>
            <w:r>
              <w:rPr>
                <w:rFonts w:hint="eastAsia" w:ascii="宋体" w:hAnsi="宋体" w:cs="宋体"/>
                <w:kern w:val="0"/>
                <w:sz w:val="22"/>
                <w:szCs w:val="22"/>
              </w:rPr>
              <w:t>单位：万元</w:t>
            </w:r>
          </w:p>
        </w:tc>
      </w:tr>
      <w:tr>
        <w:tblPrEx>
          <w:tblCellMar>
            <w:top w:w="0" w:type="dxa"/>
            <w:left w:w="108" w:type="dxa"/>
            <w:bottom w:w="0" w:type="dxa"/>
            <w:right w:w="108" w:type="dxa"/>
          </w:tblCellMar>
        </w:tblPrEx>
        <w:trPr>
          <w:trHeight w:val="495" w:hRule="atLeast"/>
        </w:trPr>
        <w:tc>
          <w:tcPr>
            <w:tcW w:w="98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b/>
                <w:bCs/>
                <w:kern w:val="0"/>
                <w:sz w:val="22"/>
              </w:rPr>
            </w:pPr>
            <w:r>
              <w:rPr>
                <w:rFonts w:hint="eastAsia" w:ascii="宋体" w:hAnsi="宋体" w:eastAsia="宋体" w:cs="宋体"/>
                <w:i w:val="0"/>
                <w:iCs w:val="0"/>
                <w:color w:val="000000"/>
                <w:kern w:val="0"/>
                <w:sz w:val="18"/>
                <w:szCs w:val="18"/>
                <w:u w:val="none"/>
                <w:lang w:val="en-US" w:eastAsia="zh-CN" w:bidi="ar"/>
              </w:rPr>
              <w:t>单位编码</w:t>
            </w:r>
          </w:p>
        </w:tc>
        <w:tc>
          <w:tcPr>
            <w:tcW w:w="2320" w:type="dxa"/>
            <w:vMerge w:val="restar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b/>
                <w:bCs/>
                <w:kern w:val="0"/>
                <w:sz w:val="22"/>
              </w:rPr>
            </w:pPr>
            <w:r>
              <w:rPr>
                <w:rFonts w:hint="eastAsia" w:ascii="新宋体" w:hAnsi="新宋体" w:eastAsia="新宋体" w:cs="新宋体"/>
                <w:i w:val="0"/>
                <w:iCs w:val="0"/>
                <w:color w:val="000000"/>
                <w:kern w:val="0"/>
                <w:sz w:val="20"/>
                <w:szCs w:val="20"/>
                <w:u w:val="none"/>
                <w:lang w:val="en-US" w:eastAsia="zh-CN" w:bidi="ar"/>
              </w:rPr>
              <w:t>单位名称</w:t>
            </w:r>
          </w:p>
        </w:tc>
        <w:tc>
          <w:tcPr>
            <w:tcW w:w="122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cs="Times New Roman"/>
                <w:b/>
                <w:bCs/>
                <w:kern w:val="0"/>
                <w:sz w:val="22"/>
              </w:rPr>
            </w:pPr>
            <w:r>
              <w:rPr>
                <w:rFonts w:hint="eastAsia" w:ascii="新宋体" w:hAnsi="新宋体" w:eastAsia="新宋体" w:cs="新宋体"/>
                <w:i w:val="0"/>
                <w:iCs w:val="0"/>
                <w:color w:val="000000"/>
                <w:kern w:val="0"/>
                <w:sz w:val="20"/>
                <w:szCs w:val="20"/>
                <w:u w:val="none"/>
                <w:lang w:val="en-US" w:eastAsia="zh-CN" w:bidi="ar"/>
              </w:rPr>
              <w:t>收入预算总计</w:t>
            </w:r>
          </w:p>
        </w:tc>
        <w:tc>
          <w:tcPr>
            <w:tcW w:w="10231" w:type="dxa"/>
            <w:gridSpan w:val="14"/>
            <w:tcBorders>
              <w:top w:val="single" w:color="auto" w:sz="4" w:space="0"/>
              <w:left w:val="nil"/>
              <w:bottom w:val="single" w:color="auto" w:sz="4" w:space="0"/>
              <w:right w:val="single" w:color="000000" w:sz="4" w:space="0"/>
            </w:tcBorders>
            <w:vAlign w:val="center"/>
          </w:tcPr>
          <w:p>
            <w:pPr>
              <w:jc w:val="center"/>
              <w:rPr>
                <w:rFonts w:ascii="宋体" w:cs="Times New Roman"/>
                <w:b/>
                <w:bCs/>
                <w:kern w:val="0"/>
                <w:sz w:val="22"/>
              </w:rPr>
            </w:pPr>
            <w:r>
              <w:rPr>
                <w:rFonts w:hint="eastAsia" w:ascii="新宋体" w:hAnsi="新宋体" w:eastAsia="新宋体" w:cs="新宋体"/>
                <w:i w:val="0"/>
                <w:iCs w:val="0"/>
                <w:color w:val="000000"/>
                <w:kern w:val="0"/>
                <w:sz w:val="20"/>
                <w:szCs w:val="20"/>
                <w:u w:val="none"/>
                <w:lang w:val="en-US" w:eastAsia="zh-CN" w:bidi="ar"/>
              </w:rPr>
              <w:t>本年收入</w:t>
            </w:r>
          </w:p>
        </w:tc>
      </w:tr>
      <w:tr>
        <w:tblPrEx>
          <w:tblCellMar>
            <w:top w:w="0" w:type="dxa"/>
            <w:left w:w="108" w:type="dxa"/>
            <w:bottom w:w="0" w:type="dxa"/>
            <w:right w:w="108" w:type="dxa"/>
          </w:tblCellMar>
        </w:tblPrEx>
        <w:trPr>
          <w:trHeight w:val="315" w:hRule="atLeast"/>
        </w:trPr>
        <w:tc>
          <w:tcPr>
            <w:tcW w:w="986" w:type="dxa"/>
            <w:vMerge w:val="continue"/>
            <w:tcBorders>
              <w:top w:val="nil"/>
              <w:left w:val="single" w:color="auto" w:sz="4" w:space="0"/>
              <w:bottom w:val="single" w:color="auto" w:sz="4" w:space="0"/>
              <w:right w:val="single" w:color="auto" w:sz="4" w:space="0"/>
            </w:tcBorders>
            <w:noWrap/>
            <w:vAlign w:val="center"/>
          </w:tcPr>
          <w:p>
            <w:pPr>
              <w:jc w:val="center"/>
              <w:rPr>
                <w:rFonts w:ascii="宋体" w:cs="Times New Roman"/>
                <w:b/>
                <w:bCs/>
                <w:kern w:val="0"/>
                <w:sz w:val="22"/>
              </w:rPr>
            </w:pPr>
          </w:p>
        </w:tc>
        <w:tc>
          <w:tcPr>
            <w:tcW w:w="2320" w:type="dxa"/>
            <w:vMerge w:val="continue"/>
            <w:tcBorders>
              <w:top w:val="nil"/>
              <w:left w:val="nil"/>
              <w:bottom w:val="single" w:color="auto" w:sz="4" w:space="0"/>
              <w:right w:val="nil"/>
            </w:tcBorders>
            <w:noWrap/>
            <w:vAlign w:val="center"/>
          </w:tcPr>
          <w:p>
            <w:pPr>
              <w:jc w:val="center"/>
              <w:rPr>
                <w:rFonts w:ascii="宋体" w:cs="Times New Roman"/>
                <w:kern w:val="0"/>
                <w:sz w:val="22"/>
              </w:rPr>
            </w:pPr>
          </w:p>
        </w:tc>
        <w:tc>
          <w:tcPr>
            <w:tcW w:w="1220" w:type="dxa"/>
            <w:vMerge w:val="continue"/>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2"/>
              </w:rPr>
            </w:pPr>
          </w:p>
        </w:tc>
        <w:tc>
          <w:tcPr>
            <w:tcW w:w="1016" w:type="dxa"/>
            <w:vMerge w:val="restart"/>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合计</w:t>
            </w:r>
          </w:p>
        </w:tc>
        <w:tc>
          <w:tcPr>
            <w:tcW w:w="740" w:type="dxa"/>
            <w:tcBorders>
              <w:top w:val="nil"/>
              <w:left w:val="nil"/>
              <w:bottom w:val="single" w:color="auto" w:sz="4" w:space="0"/>
              <w:right w:val="nil"/>
            </w:tcBorders>
            <w:noWrap/>
            <w:vAlign w:val="center"/>
          </w:tcPr>
          <w:p>
            <w:pPr>
              <w:keepNext w:val="0"/>
              <w:keepLines w:val="0"/>
              <w:widowControl/>
              <w:suppressLineNumbers w:val="0"/>
              <w:jc w:val="both"/>
              <w:textAlignment w:val="center"/>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一般公共预算</w:t>
            </w:r>
          </w:p>
        </w:tc>
        <w:tc>
          <w:tcPr>
            <w:tcW w:w="740" w:type="dxa"/>
            <w:tcBorders>
              <w:top w:val="single" w:color="auto" w:sz="4" w:space="0"/>
              <w:left w:val="single" w:color="auto" w:sz="4" w:space="0"/>
              <w:bottom w:val="single" w:color="auto" w:sz="4" w:space="0"/>
              <w:right w:val="single" w:color="auto" w:sz="4" w:space="0"/>
            </w:tcBorders>
            <w:noWrap/>
            <w:vAlign w:val="center"/>
          </w:tcPr>
          <w:p>
            <w:pPr>
              <w:jc w:val="both"/>
              <w:rPr>
                <w:rFonts w:ascii="宋体" w:cs="Times New Roman"/>
                <w:kern w:val="0"/>
                <w:sz w:val="22"/>
              </w:rPr>
            </w:pPr>
          </w:p>
        </w:tc>
        <w:tc>
          <w:tcPr>
            <w:tcW w:w="740" w:type="dxa"/>
            <w:tcBorders>
              <w:top w:val="nil"/>
              <w:left w:val="nil"/>
              <w:bottom w:val="single" w:color="auto" w:sz="4" w:space="0"/>
              <w:right w:val="nil"/>
            </w:tcBorders>
            <w:noWrap/>
            <w:vAlign w:val="center"/>
          </w:tcPr>
          <w:p>
            <w:pPr>
              <w:jc w:val="both"/>
              <w:rPr>
                <w:rFonts w:ascii="宋体" w:cs="Times New Roman"/>
                <w:kern w:val="0"/>
                <w:sz w:val="22"/>
              </w:rPr>
            </w:pPr>
          </w:p>
        </w:tc>
        <w:tc>
          <w:tcPr>
            <w:tcW w:w="616" w:type="dxa"/>
            <w:tcBorders>
              <w:top w:val="single" w:color="auto" w:sz="4" w:space="0"/>
              <w:left w:val="single" w:color="auto" w:sz="4" w:space="0"/>
              <w:bottom w:val="single" w:color="auto" w:sz="4" w:space="0"/>
              <w:right w:val="single" w:color="auto" w:sz="4" w:space="0"/>
            </w:tcBorders>
            <w:noWrap/>
            <w:vAlign w:val="center"/>
          </w:tcPr>
          <w:p>
            <w:pPr>
              <w:jc w:val="both"/>
              <w:rPr>
                <w:rFonts w:ascii="宋体" w:cs="Times New Roman"/>
                <w:kern w:val="0"/>
                <w:sz w:val="22"/>
              </w:rPr>
            </w:pPr>
          </w:p>
        </w:tc>
        <w:tc>
          <w:tcPr>
            <w:tcW w:w="709" w:type="dxa"/>
            <w:vMerge w:val="restar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基金预算财政拨款（补助）</w:t>
            </w:r>
          </w:p>
        </w:tc>
        <w:tc>
          <w:tcPr>
            <w:tcW w:w="708" w:type="dxa"/>
            <w:vMerge w:val="restar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财政代管资金专户拨款</w:t>
            </w:r>
          </w:p>
        </w:tc>
        <w:tc>
          <w:tcPr>
            <w:tcW w:w="709" w:type="dxa"/>
            <w:vMerge w:val="restart"/>
            <w:tcBorders>
              <w:top w:val="single" w:color="auto" w:sz="4" w:space="0"/>
              <w:left w:val="nil"/>
              <w:bottom w:val="single" w:color="auto" w:sz="4" w:space="0"/>
              <w:right w:val="nil"/>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其他财政性资金拨款</w:t>
            </w:r>
          </w:p>
        </w:tc>
        <w:tc>
          <w:tcPr>
            <w:tcW w:w="889" w:type="dxa"/>
            <w:vMerge w:val="restart"/>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驻外单位预算外收入(经财政核准未纳入专户管理)</w:t>
            </w:r>
          </w:p>
        </w:tc>
        <w:tc>
          <w:tcPr>
            <w:tcW w:w="670" w:type="dxa"/>
            <w:vMerge w:val="restart"/>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事业单位经营服务性收入</w:t>
            </w:r>
          </w:p>
        </w:tc>
        <w:tc>
          <w:tcPr>
            <w:tcW w:w="709" w:type="dxa"/>
            <w:vMerge w:val="restart"/>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上级补助收       入</w:t>
            </w:r>
          </w:p>
        </w:tc>
        <w:tc>
          <w:tcPr>
            <w:tcW w:w="1134" w:type="dxa"/>
            <w:vMerge w:val="restart"/>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附属单位上缴收入</w:t>
            </w:r>
          </w:p>
        </w:tc>
        <w:tc>
          <w:tcPr>
            <w:tcW w:w="851"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其他收入</w:t>
            </w:r>
          </w:p>
        </w:tc>
      </w:tr>
      <w:tr>
        <w:tblPrEx>
          <w:tblCellMar>
            <w:top w:w="0" w:type="dxa"/>
            <w:left w:w="108" w:type="dxa"/>
            <w:bottom w:w="0" w:type="dxa"/>
            <w:right w:w="108" w:type="dxa"/>
          </w:tblCellMar>
        </w:tblPrEx>
        <w:trPr>
          <w:trHeight w:val="315" w:hRule="atLeast"/>
        </w:trPr>
        <w:tc>
          <w:tcPr>
            <w:tcW w:w="986" w:type="dxa"/>
            <w:vMerge w:val="continue"/>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2"/>
              </w:rPr>
            </w:pPr>
          </w:p>
        </w:tc>
        <w:tc>
          <w:tcPr>
            <w:tcW w:w="2320" w:type="dxa"/>
            <w:vMerge w:val="continue"/>
            <w:tcBorders>
              <w:top w:val="nil"/>
              <w:left w:val="nil"/>
              <w:bottom w:val="single" w:color="auto" w:sz="4" w:space="0"/>
              <w:right w:val="nil"/>
            </w:tcBorders>
            <w:noWrap/>
            <w:vAlign w:val="center"/>
          </w:tcPr>
          <w:p>
            <w:pPr>
              <w:jc w:val="center"/>
              <w:rPr>
                <w:rFonts w:ascii="宋体" w:cs="Times New Roman"/>
                <w:kern w:val="0"/>
                <w:sz w:val="22"/>
              </w:rPr>
            </w:pPr>
          </w:p>
        </w:tc>
        <w:tc>
          <w:tcPr>
            <w:tcW w:w="1220" w:type="dxa"/>
            <w:vMerge w:val="continue"/>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2"/>
              </w:rPr>
            </w:pPr>
          </w:p>
        </w:tc>
        <w:tc>
          <w:tcPr>
            <w:tcW w:w="1016" w:type="dxa"/>
            <w:vMerge w:val="continue"/>
            <w:tcBorders>
              <w:top w:val="nil"/>
              <w:left w:val="nil"/>
              <w:bottom w:val="single" w:color="auto" w:sz="4" w:space="0"/>
              <w:right w:val="single" w:color="auto" w:sz="4" w:space="0"/>
            </w:tcBorders>
            <w:noWrap/>
            <w:vAlign w:val="center"/>
          </w:tcPr>
          <w:p>
            <w:pPr>
              <w:jc w:val="center"/>
              <w:rPr>
                <w:rFonts w:ascii="宋体" w:cs="Times New Roman"/>
                <w:kern w:val="0"/>
                <w:sz w:val="22"/>
              </w:rPr>
            </w:pPr>
          </w:p>
        </w:tc>
        <w:tc>
          <w:tcPr>
            <w:tcW w:w="740"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小计</w:t>
            </w:r>
          </w:p>
        </w:tc>
        <w:tc>
          <w:tcPr>
            <w:tcW w:w="7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一般预算财政拨款（补助）</w:t>
            </w:r>
          </w:p>
        </w:tc>
        <w:tc>
          <w:tcPr>
            <w:tcW w:w="740"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原纳入预算外管理资金</w:t>
            </w:r>
          </w:p>
        </w:tc>
        <w:tc>
          <w:tcPr>
            <w:tcW w:w="61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大盘子专项支出</w:t>
            </w:r>
          </w:p>
        </w:tc>
        <w:tc>
          <w:tcPr>
            <w:tcW w:w="709" w:type="dxa"/>
            <w:vMerge w:val="continue"/>
            <w:tcBorders>
              <w:top w:val="nil"/>
              <w:left w:val="nil"/>
              <w:bottom w:val="single" w:color="auto" w:sz="4" w:space="0"/>
              <w:right w:val="single" w:color="auto" w:sz="4" w:space="0"/>
            </w:tcBorders>
            <w:noWrap/>
            <w:vAlign w:val="center"/>
          </w:tcPr>
          <w:p>
            <w:pPr>
              <w:jc w:val="center"/>
              <w:rPr>
                <w:rFonts w:ascii="宋体" w:cs="Times New Roman"/>
                <w:kern w:val="0"/>
                <w:sz w:val="22"/>
              </w:rPr>
            </w:pPr>
          </w:p>
        </w:tc>
        <w:tc>
          <w:tcPr>
            <w:tcW w:w="708" w:type="dxa"/>
            <w:vMerge w:val="continue"/>
            <w:tcBorders>
              <w:top w:val="nil"/>
              <w:left w:val="nil"/>
              <w:bottom w:val="single" w:color="auto" w:sz="4" w:space="0"/>
              <w:right w:val="single" w:color="auto" w:sz="4" w:space="0"/>
            </w:tcBorders>
            <w:noWrap/>
            <w:vAlign w:val="center"/>
          </w:tcPr>
          <w:p>
            <w:pPr>
              <w:jc w:val="center"/>
              <w:rPr>
                <w:rFonts w:ascii="宋体" w:cs="Times New Roman"/>
                <w:kern w:val="0"/>
                <w:sz w:val="22"/>
              </w:rPr>
            </w:pPr>
          </w:p>
        </w:tc>
        <w:tc>
          <w:tcPr>
            <w:tcW w:w="709" w:type="dxa"/>
            <w:vMerge w:val="continue"/>
            <w:tcBorders>
              <w:top w:val="nil"/>
              <w:left w:val="nil"/>
              <w:bottom w:val="single" w:color="auto" w:sz="4" w:space="0"/>
              <w:right w:val="nil"/>
            </w:tcBorders>
            <w:noWrap/>
            <w:vAlign w:val="center"/>
          </w:tcPr>
          <w:p>
            <w:pPr>
              <w:jc w:val="center"/>
              <w:rPr>
                <w:rFonts w:ascii="宋体" w:cs="Times New Roman"/>
                <w:kern w:val="0"/>
                <w:sz w:val="22"/>
              </w:rPr>
            </w:pPr>
          </w:p>
        </w:tc>
        <w:tc>
          <w:tcPr>
            <w:tcW w:w="889" w:type="dxa"/>
            <w:vMerge w:val="continue"/>
            <w:tcBorders>
              <w:top w:val="nil"/>
              <w:left w:val="single" w:color="auto" w:sz="4" w:space="0"/>
              <w:bottom w:val="single" w:color="auto" w:sz="4" w:space="0"/>
              <w:right w:val="nil"/>
            </w:tcBorders>
            <w:noWrap/>
            <w:vAlign w:val="center"/>
          </w:tcPr>
          <w:p>
            <w:pPr>
              <w:jc w:val="center"/>
              <w:rPr>
                <w:rFonts w:ascii="宋体" w:cs="Times New Roman"/>
                <w:kern w:val="0"/>
                <w:sz w:val="22"/>
              </w:rPr>
            </w:pPr>
          </w:p>
        </w:tc>
        <w:tc>
          <w:tcPr>
            <w:tcW w:w="670" w:type="dxa"/>
            <w:vMerge w:val="continue"/>
            <w:tcBorders>
              <w:top w:val="nil"/>
              <w:left w:val="single" w:color="auto" w:sz="4" w:space="0"/>
              <w:bottom w:val="single" w:color="auto" w:sz="4" w:space="0"/>
              <w:right w:val="nil"/>
            </w:tcBorders>
            <w:noWrap/>
            <w:vAlign w:val="center"/>
          </w:tcPr>
          <w:p>
            <w:pPr>
              <w:jc w:val="center"/>
              <w:rPr>
                <w:rFonts w:ascii="宋体" w:cs="Times New Roman"/>
                <w:kern w:val="0"/>
                <w:sz w:val="22"/>
              </w:rPr>
            </w:pPr>
          </w:p>
        </w:tc>
        <w:tc>
          <w:tcPr>
            <w:tcW w:w="709" w:type="dxa"/>
            <w:vMerge w:val="continue"/>
            <w:tcBorders>
              <w:top w:val="nil"/>
              <w:left w:val="single" w:color="auto" w:sz="4" w:space="0"/>
              <w:bottom w:val="single" w:color="auto" w:sz="4" w:space="0"/>
              <w:right w:val="nil"/>
            </w:tcBorders>
            <w:noWrap/>
            <w:vAlign w:val="center"/>
          </w:tcPr>
          <w:p>
            <w:pPr>
              <w:jc w:val="center"/>
              <w:rPr>
                <w:rFonts w:ascii="宋体" w:cs="Times New Roman"/>
                <w:kern w:val="0"/>
                <w:sz w:val="22"/>
              </w:rPr>
            </w:pPr>
          </w:p>
        </w:tc>
        <w:tc>
          <w:tcPr>
            <w:tcW w:w="1134" w:type="dxa"/>
            <w:vMerge w:val="continue"/>
            <w:tcBorders>
              <w:top w:val="nil"/>
              <w:left w:val="single" w:color="auto" w:sz="4" w:space="0"/>
              <w:bottom w:val="single" w:color="auto" w:sz="4" w:space="0"/>
              <w:right w:val="nil"/>
            </w:tcBorders>
            <w:noWrap/>
            <w:vAlign w:val="center"/>
          </w:tcPr>
          <w:p>
            <w:pPr>
              <w:jc w:val="center"/>
              <w:rPr>
                <w:rFonts w:ascii="宋体" w:cs="Times New Roman"/>
                <w:kern w:val="0"/>
                <w:sz w:val="22"/>
              </w:rPr>
            </w:pPr>
          </w:p>
        </w:tc>
        <w:tc>
          <w:tcPr>
            <w:tcW w:w="851" w:type="dxa"/>
            <w:gridSpan w:val="2"/>
            <w:vMerge w:val="continue"/>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2"/>
              </w:rPr>
            </w:pPr>
          </w:p>
        </w:tc>
      </w:tr>
      <w:tr>
        <w:tblPrEx>
          <w:tblCellMar>
            <w:top w:w="0" w:type="dxa"/>
            <w:left w:w="108" w:type="dxa"/>
            <w:bottom w:w="0" w:type="dxa"/>
            <w:right w:w="108" w:type="dxa"/>
          </w:tblCellMar>
        </w:tblPrEx>
        <w:trPr>
          <w:trHeight w:val="315" w:hRule="atLeast"/>
        </w:trPr>
        <w:tc>
          <w:tcPr>
            <w:tcW w:w="98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w:t>
            </w:r>
          </w:p>
        </w:tc>
        <w:tc>
          <w:tcPr>
            <w:tcW w:w="2320"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w:t>
            </w:r>
          </w:p>
        </w:tc>
        <w:tc>
          <w:tcPr>
            <w:tcW w:w="12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1</w:t>
            </w:r>
          </w:p>
        </w:tc>
        <w:tc>
          <w:tcPr>
            <w:tcW w:w="10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2</w:t>
            </w:r>
          </w:p>
        </w:tc>
        <w:tc>
          <w:tcPr>
            <w:tcW w:w="740"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3</w:t>
            </w:r>
          </w:p>
        </w:tc>
        <w:tc>
          <w:tcPr>
            <w:tcW w:w="7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4</w:t>
            </w:r>
          </w:p>
        </w:tc>
        <w:tc>
          <w:tcPr>
            <w:tcW w:w="740"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5</w:t>
            </w:r>
          </w:p>
        </w:tc>
        <w:tc>
          <w:tcPr>
            <w:tcW w:w="61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6</w:t>
            </w:r>
          </w:p>
        </w:tc>
        <w:tc>
          <w:tcPr>
            <w:tcW w:w="7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7</w:t>
            </w:r>
          </w:p>
        </w:tc>
        <w:tc>
          <w:tcPr>
            <w:tcW w:w="70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8</w:t>
            </w:r>
          </w:p>
        </w:tc>
        <w:tc>
          <w:tcPr>
            <w:tcW w:w="709"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9</w:t>
            </w:r>
          </w:p>
        </w:tc>
        <w:tc>
          <w:tcPr>
            <w:tcW w:w="889" w:type="dxa"/>
            <w:tcBorders>
              <w:top w:val="nil"/>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10</w:t>
            </w:r>
          </w:p>
        </w:tc>
        <w:tc>
          <w:tcPr>
            <w:tcW w:w="670" w:type="dxa"/>
            <w:tcBorders>
              <w:top w:val="nil"/>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11</w:t>
            </w:r>
          </w:p>
        </w:tc>
        <w:tc>
          <w:tcPr>
            <w:tcW w:w="709" w:type="dxa"/>
            <w:tcBorders>
              <w:top w:val="nil"/>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12</w:t>
            </w:r>
          </w:p>
        </w:tc>
        <w:tc>
          <w:tcPr>
            <w:tcW w:w="1134" w:type="dxa"/>
            <w:tcBorders>
              <w:top w:val="nil"/>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13</w:t>
            </w:r>
          </w:p>
        </w:tc>
        <w:tc>
          <w:tcPr>
            <w:tcW w:w="851" w:type="dxa"/>
            <w:gridSpan w:val="2"/>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14</w:t>
            </w:r>
          </w:p>
        </w:tc>
      </w:tr>
      <w:tr>
        <w:tblPrEx>
          <w:tblCellMar>
            <w:top w:w="0" w:type="dxa"/>
            <w:left w:w="108" w:type="dxa"/>
            <w:bottom w:w="0" w:type="dxa"/>
            <w:right w:w="108" w:type="dxa"/>
          </w:tblCellMar>
        </w:tblPrEx>
        <w:trPr>
          <w:trHeight w:val="480" w:hRule="atLeast"/>
        </w:trPr>
        <w:tc>
          <w:tcPr>
            <w:tcW w:w="986"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cs="宋体"/>
                <w:kern w:val="0"/>
                <w:sz w:val="22"/>
                <w:szCs w:val="22"/>
              </w:rPr>
            </w:pPr>
          </w:p>
        </w:tc>
        <w:tc>
          <w:tcPr>
            <w:tcW w:w="2320" w:type="dxa"/>
            <w:tcBorders>
              <w:top w:val="nil"/>
              <w:left w:val="nil"/>
              <w:bottom w:val="single" w:color="auto" w:sz="4" w:space="0"/>
              <w:right w:val="nil"/>
            </w:tcBorders>
            <w:vAlign w:val="center"/>
          </w:tcPr>
          <w:p>
            <w:pPr>
              <w:keepNext w:val="0"/>
              <w:keepLines w:val="0"/>
              <w:widowControl/>
              <w:suppressLineNumbers w:val="0"/>
              <w:jc w:val="left"/>
              <w:textAlignment w:val="center"/>
              <w:rPr>
                <w:rFonts w:hint="eastAsia"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合计</w:t>
            </w:r>
          </w:p>
        </w:tc>
        <w:tc>
          <w:tcPr>
            <w:tcW w:w="12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70.27</w:t>
            </w:r>
          </w:p>
        </w:tc>
        <w:tc>
          <w:tcPr>
            <w:tcW w:w="101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70.27</w:t>
            </w:r>
          </w:p>
        </w:tc>
        <w:tc>
          <w:tcPr>
            <w:tcW w:w="740" w:type="dxa"/>
            <w:tcBorders>
              <w:top w:val="nil"/>
              <w:left w:val="nil"/>
              <w:bottom w:val="single" w:color="auto" w:sz="4" w:space="0"/>
              <w:right w:val="nil"/>
            </w:tcBorders>
            <w:noWrap/>
            <w:vAlign w:val="center"/>
          </w:tcPr>
          <w:p>
            <w:pPr>
              <w:keepNext w:val="0"/>
              <w:keepLines w:val="0"/>
              <w:widowControl/>
              <w:suppressLineNumbers w:val="0"/>
              <w:jc w:val="right"/>
              <w:textAlignment w:val="center"/>
              <w:rPr>
                <w:rFonts w:hint="eastAsia"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70.27</w:t>
            </w:r>
          </w:p>
        </w:tc>
        <w:tc>
          <w:tcPr>
            <w:tcW w:w="7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68.52</w:t>
            </w:r>
          </w:p>
        </w:tc>
        <w:tc>
          <w:tcPr>
            <w:tcW w:w="740" w:type="dxa"/>
            <w:tcBorders>
              <w:top w:val="nil"/>
              <w:left w:val="nil"/>
              <w:bottom w:val="single" w:color="auto" w:sz="4" w:space="0"/>
              <w:right w:val="nil"/>
            </w:tcBorders>
            <w:noWrap/>
            <w:vAlign w:val="center"/>
          </w:tcPr>
          <w:p>
            <w:pPr>
              <w:jc w:val="right"/>
              <w:rPr>
                <w:rFonts w:hint="eastAsia" w:ascii="宋体" w:hAnsi="宋体" w:cs="宋体"/>
                <w:kern w:val="0"/>
                <w:sz w:val="22"/>
                <w:szCs w:val="22"/>
              </w:rPr>
            </w:pPr>
          </w:p>
        </w:tc>
        <w:tc>
          <w:tcPr>
            <w:tcW w:w="61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1.75</w:t>
            </w:r>
          </w:p>
        </w:tc>
        <w:tc>
          <w:tcPr>
            <w:tcW w:w="709" w:type="dxa"/>
            <w:tcBorders>
              <w:top w:val="nil"/>
              <w:left w:val="nil"/>
              <w:bottom w:val="single" w:color="auto" w:sz="4" w:space="0"/>
              <w:right w:val="single" w:color="auto" w:sz="4" w:space="0"/>
            </w:tcBorders>
            <w:noWrap/>
            <w:vAlign w:val="center"/>
          </w:tcPr>
          <w:p>
            <w:pPr>
              <w:jc w:val="right"/>
              <w:rPr>
                <w:rFonts w:hint="eastAsia" w:ascii="宋体" w:hAnsi="宋体" w:cs="宋体"/>
                <w:kern w:val="0"/>
                <w:sz w:val="22"/>
                <w:szCs w:val="22"/>
              </w:rPr>
            </w:pPr>
          </w:p>
        </w:tc>
        <w:tc>
          <w:tcPr>
            <w:tcW w:w="708" w:type="dxa"/>
            <w:tcBorders>
              <w:top w:val="nil"/>
              <w:left w:val="nil"/>
              <w:bottom w:val="single" w:color="auto" w:sz="4" w:space="0"/>
              <w:right w:val="single" w:color="auto" w:sz="4" w:space="0"/>
            </w:tcBorders>
            <w:noWrap/>
            <w:vAlign w:val="center"/>
          </w:tcPr>
          <w:p>
            <w:pPr>
              <w:jc w:val="right"/>
              <w:rPr>
                <w:rFonts w:hint="eastAsia" w:ascii="宋体" w:hAnsi="宋体" w:cs="宋体"/>
                <w:kern w:val="0"/>
                <w:sz w:val="22"/>
                <w:szCs w:val="22"/>
              </w:rPr>
            </w:pPr>
          </w:p>
        </w:tc>
        <w:tc>
          <w:tcPr>
            <w:tcW w:w="709" w:type="dxa"/>
            <w:tcBorders>
              <w:top w:val="nil"/>
              <w:left w:val="nil"/>
              <w:bottom w:val="single" w:color="auto" w:sz="4" w:space="0"/>
              <w:right w:val="nil"/>
            </w:tcBorders>
            <w:noWrap/>
            <w:vAlign w:val="center"/>
          </w:tcPr>
          <w:p>
            <w:pPr>
              <w:jc w:val="right"/>
              <w:rPr>
                <w:rFonts w:hint="eastAsia" w:ascii="宋体" w:hAnsi="宋体" w:cs="宋体"/>
                <w:kern w:val="0"/>
                <w:sz w:val="22"/>
                <w:szCs w:val="22"/>
              </w:rPr>
            </w:pPr>
          </w:p>
        </w:tc>
        <w:tc>
          <w:tcPr>
            <w:tcW w:w="889" w:type="dxa"/>
            <w:tcBorders>
              <w:top w:val="nil"/>
              <w:left w:val="single" w:color="auto" w:sz="4" w:space="0"/>
              <w:bottom w:val="single" w:color="auto" w:sz="4" w:space="0"/>
              <w:right w:val="nil"/>
            </w:tcBorders>
            <w:noWrap/>
            <w:vAlign w:val="center"/>
          </w:tcPr>
          <w:p>
            <w:pPr>
              <w:jc w:val="right"/>
              <w:rPr>
                <w:rFonts w:hint="eastAsia" w:ascii="宋体" w:hAnsi="宋体" w:cs="宋体"/>
                <w:kern w:val="0"/>
                <w:sz w:val="22"/>
                <w:szCs w:val="22"/>
              </w:rPr>
            </w:pPr>
          </w:p>
        </w:tc>
        <w:tc>
          <w:tcPr>
            <w:tcW w:w="670" w:type="dxa"/>
            <w:tcBorders>
              <w:top w:val="nil"/>
              <w:left w:val="single" w:color="auto" w:sz="4" w:space="0"/>
              <w:bottom w:val="single" w:color="auto" w:sz="4" w:space="0"/>
              <w:right w:val="nil"/>
            </w:tcBorders>
            <w:noWrap/>
            <w:vAlign w:val="center"/>
          </w:tcPr>
          <w:p>
            <w:pPr>
              <w:jc w:val="right"/>
              <w:rPr>
                <w:rFonts w:hint="eastAsia" w:ascii="宋体" w:hAnsi="宋体" w:cs="宋体"/>
                <w:kern w:val="0"/>
                <w:sz w:val="22"/>
                <w:szCs w:val="22"/>
              </w:rPr>
            </w:pPr>
          </w:p>
        </w:tc>
        <w:tc>
          <w:tcPr>
            <w:tcW w:w="709" w:type="dxa"/>
            <w:tcBorders>
              <w:top w:val="nil"/>
              <w:left w:val="single" w:color="auto" w:sz="4" w:space="0"/>
              <w:bottom w:val="single" w:color="auto" w:sz="4" w:space="0"/>
              <w:right w:val="nil"/>
            </w:tcBorders>
            <w:noWrap/>
            <w:vAlign w:val="center"/>
          </w:tcPr>
          <w:p>
            <w:pPr>
              <w:jc w:val="right"/>
              <w:rPr>
                <w:rFonts w:hint="eastAsia" w:ascii="宋体" w:hAnsi="宋体" w:cs="宋体"/>
                <w:kern w:val="0"/>
                <w:sz w:val="22"/>
                <w:szCs w:val="22"/>
              </w:rPr>
            </w:pPr>
          </w:p>
        </w:tc>
        <w:tc>
          <w:tcPr>
            <w:tcW w:w="1134" w:type="dxa"/>
            <w:tcBorders>
              <w:top w:val="nil"/>
              <w:left w:val="single" w:color="auto" w:sz="4" w:space="0"/>
              <w:bottom w:val="single" w:color="auto" w:sz="4" w:space="0"/>
              <w:right w:val="nil"/>
            </w:tcBorders>
            <w:noWrap/>
            <w:vAlign w:val="center"/>
          </w:tcPr>
          <w:p>
            <w:pPr>
              <w:jc w:val="right"/>
              <w:rPr>
                <w:rFonts w:hint="eastAsia" w:ascii="宋体" w:hAnsi="宋体" w:cs="宋体"/>
                <w:kern w:val="0"/>
                <w:sz w:val="22"/>
                <w:szCs w:val="22"/>
              </w:rPr>
            </w:pPr>
          </w:p>
        </w:tc>
        <w:tc>
          <w:tcPr>
            <w:tcW w:w="851" w:type="dxa"/>
            <w:gridSpan w:val="2"/>
            <w:tcBorders>
              <w:top w:val="nil"/>
              <w:left w:val="single" w:color="auto" w:sz="4" w:space="0"/>
              <w:bottom w:val="single" w:color="auto" w:sz="4" w:space="0"/>
              <w:right w:val="single" w:color="auto" w:sz="4" w:space="0"/>
            </w:tcBorders>
            <w:noWrap/>
            <w:vAlign w:val="center"/>
          </w:tcPr>
          <w:p>
            <w:pPr>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480" w:hRule="atLeast"/>
        </w:trPr>
        <w:tc>
          <w:tcPr>
            <w:tcW w:w="98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129011</w:t>
            </w:r>
          </w:p>
        </w:tc>
        <w:tc>
          <w:tcPr>
            <w:tcW w:w="2320" w:type="dxa"/>
            <w:tcBorders>
              <w:top w:val="nil"/>
              <w:left w:val="nil"/>
              <w:bottom w:val="single" w:color="auto" w:sz="4" w:space="0"/>
              <w:right w:val="nil"/>
            </w:tcBorders>
            <w:vAlign w:val="center"/>
          </w:tcPr>
          <w:p>
            <w:pPr>
              <w:keepNext w:val="0"/>
              <w:keepLines w:val="0"/>
              <w:widowControl/>
              <w:suppressLineNumbers w:val="0"/>
              <w:jc w:val="lef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三明市台湾同胞联谊会</w:t>
            </w:r>
          </w:p>
        </w:tc>
        <w:tc>
          <w:tcPr>
            <w:tcW w:w="122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70.27</w:t>
            </w:r>
          </w:p>
        </w:tc>
        <w:tc>
          <w:tcPr>
            <w:tcW w:w="101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70.27</w:t>
            </w:r>
          </w:p>
        </w:tc>
        <w:tc>
          <w:tcPr>
            <w:tcW w:w="740" w:type="dxa"/>
            <w:tcBorders>
              <w:top w:val="nil"/>
              <w:left w:val="nil"/>
              <w:bottom w:val="single" w:color="auto" w:sz="4" w:space="0"/>
              <w:right w:val="nil"/>
            </w:tcBorders>
            <w:noWrap/>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70.27</w:t>
            </w:r>
          </w:p>
        </w:tc>
        <w:tc>
          <w:tcPr>
            <w:tcW w:w="7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68.52</w:t>
            </w:r>
          </w:p>
        </w:tc>
        <w:tc>
          <w:tcPr>
            <w:tcW w:w="740" w:type="dxa"/>
            <w:tcBorders>
              <w:top w:val="nil"/>
              <w:left w:val="nil"/>
              <w:bottom w:val="single" w:color="auto" w:sz="4" w:space="0"/>
              <w:right w:val="nil"/>
            </w:tcBorders>
            <w:noWrap/>
            <w:vAlign w:val="center"/>
          </w:tcPr>
          <w:p>
            <w:pPr>
              <w:jc w:val="right"/>
              <w:rPr>
                <w:rFonts w:ascii="宋体" w:cs="Times New Roman"/>
                <w:kern w:val="0"/>
                <w:sz w:val="22"/>
              </w:rPr>
            </w:pPr>
          </w:p>
        </w:tc>
        <w:tc>
          <w:tcPr>
            <w:tcW w:w="616"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1.75</w:t>
            </w:r>
          </w:p>
        </w:tc>
        <w:tc>
          <w:tcPr>
            <w:tcW w:w="709" w:type="dxa"/>
            <w:tcBorders>
              <w:top w:val="nil"/>
              <w:left w:val="nil"/>
              <w:bottom w:val="single" w:color="auto" w:sz="4" w:space="0"/>
              <w:right w:val="single" w:color="auto" w:sz="4" w:space="0"/>
            </w:tcBorders>
            <w:noWrap/>
            <w:vAlign w:val="center"/>
          </w:tcPr>
          <w:p>
            <w:pPr>
              <w:jc w:val="right"/>
              <w:rPr>
                <w:rFonts w:ascii="宋体" w:cs="Times New Roman"/>
                <w:kern w:val="0"/>
                <w:sz w:val="22"/>
              </w:rPr>
            </w:pPr>
          </w:p>
        </w:tc>
        <w:tc>
          <w:tcPr>
            <w:tcW w:w="708" w:type="dxa"/>
            <w:tcBorders>
              <w:top w:val="nil"/>
              <w:left w:val="nil"/>
              <w:bottom w:val="single" w:color="auto" w:sz="4" w:space="0"/>
              <w:right w:val="single" w:color="auto" w:sz="4" w:space="0"/>
            </w:tcBorders>
            <w:noWrap/>
            <w:vAlign w:val="center"/>
          </w:tcPr>
          <w:p>
            <w:pPr>
              <w:jc w:val="right"/>
              <w:rPr>
                <w:rFonts w:ascii="宋体" w:cs="Times New Roman"/>
                <w:kern w:val="0"/>
                <w:sz w:val="22"/>
              </w:rPr>
            </w:pPr>
          </w:p>
        </w:tc>
        <w:tc>
          <w:tcPr>
            <w:tcW w:w="709" w:type="dxa"/>
            <w:tcBorders>
              <w:top w:val="nil"/>
              <w:left w:val="nil"/>
              <w:bottom w:val="single" w:color="auto" w:sz="4" w:space="0"/>
              <w:right w:val="nil"/>
            </w:tcBorders>
            <w:noWrap/>
            <w:vAlign w:val="center"/>
          </w:tcPr>
          <w:p>
            <w:pPr>
              <w:jc w:val="right"/>
              <w:rPr>
                <w:rFonts w:ascii="宋体" w:cs="Times New Roman"/>
                <w:kern w:val="0"/>
                <w:sz w:val="22"/>
              </w:rPr>
            </w:pPr>
          </w:p>
        </w:tc>
        <w:tc>
          <w:tcPr>
            <w:tcW w:w="889" w:type="dxa"/>
            <w:tcBorders>
              <w:top w:val="nil"/>
              <w:left w:val="single" w:color="auto" w:sz="4" w:space="0"/>
              <w:bottom w:val="single" w:color="auto" w:sz="4" w:space="0"/>
              <w:right w:val="nil"/>
            </w:tcBorders>
            <w:noWrap/>
            <w:vAlign w:val="center"/>
          </w:tcPr>
          <w:p>
            <w:pPr>
              <w:jc w:val="right"/>
              <w:rPr>
                <w:rFonts w:ascii="宋体" w:cs="Times New Roman"/>
                <w:kern w:val="0"/>
                <w:sz w:val="22"/>
              </w:rPr>
            </w:pPr>
          </w:p>
        </w:tc>
        <w:tc>
          <w:tcPr>
            <w:tcW w:w="670" w:type="dxa"/>
            <w:tcBorders>
              <w:top w:val="nil"/>
              <w:left w:val="single" w:color="auto" w:sz="4" w:space="0"/>
              <w:bottom w:val="single" w:color="auto" w:sz="4" w:space="0"/>
              <w:right w:val="nil"/>
            </w:tcBorders>
            <w:noWrap/>
            <w:vAlign w:val="center"/>
          </w:tcPr>
          <w:p>
            <w:pPr>
              <w:jc w:val="right"/>
              <w:rPr>
                <w:rFonts w:ascii="宋体" w:cs="Times New Roman"/>
                <w:kern w:val="0"/>
                <w:sz w:val="22"/>
              </w:rPr>
            </w:pPr>
          </w:p>
        </w:tc>
        <w:tc>
          <w:tcPr>
            <w:tcW w:w="709" w:type="dxa"/>
            <w:tcBorders>
              <w:top w:val="nil"/>
              <w:left w:val="single" w:color="auto" w:sz="4" w:space="0"/>
              <w:bottom w:val="single" w:color="auto" w:sz="4" w:space="0"/>
              <w:right w:val="nil"/>
            </w:tcBorders>
            <w:noWrap/>
            <w:vAlign w:val="center"/>
          </w:tcPr>
          <w:p>
            <w:pPr>
              <w:jc w:val="right"/>
              <w:rPr>
                <w:rFonts w:ascii="宋体" w:cs="Times New Roman"/>
                <w:kern w:val="0"/>
                <w:sz w:val="22"/>
              </w:rPr>
            </w:pPr>
          </w:p>
        </w:tc>
        <w:tc>
          <w:tcPr>
            <w:tcW w:w="1134" w:type="dxa"/>
            <w:tcBorders>
              <w:top w:val="nil"/>
              <w:left w:val="single" w:color="auto" w:sz="4" w:space="0"/>
              <w:bottom w:val="single" w:color="auto" w:sz="4" w:space="0"/>
              <w:right w:val="nil"/>
            </w:tcBorders>
            <w:noWrap/>
            <w:vAlign w:val="center"/>
          </w:tcPr>
          <w:p>
            <w:pPr>
              <w:jc w:val="right"/>
              <w:rPr>
                <w:rFonts w:ascii="宋体" w:cs="Times New Roman"/>
                <w:kern w:val="0"/>
                <w:sz w:val="22"/>
              </w:rPr>
            </w:pPr>
          </w:p>
        </w:tc>
        <w:tc>
          <w:tcPr>
            <w:tcW w:w="851" w:type="dxa"/>
            <w:gridSpan w:val="2"/>
            <w:tcBorders>
              <w:top w:val="nil"/>
              <w:left w:val="single" w:color="auto" w:sz="4" w:space="0"/>
              <w:bottom w:val="single" w:color="auto" w:sz="4" w:space="0"/>
              <w:right w:val="single" w:color="auto" w:sz="4" w:space="0"/>
            </w:tcBorders>
            <w:noWrap/>
            <w:vAlign w:val="center"/>
          </w:tcPr>
          <w:p>
            <w:pPr>
              <w:jc w:val="right"/>
              <w:rPr>
                <w:rFonts w:ascii="宋体" w:cs="Times New Roman"/>
                <w:kern w:val="0"/>
                <w:sz w:val="22"/>
              </w:rPr>
            </w:pPr>
          </w:p>
        </w:tc>
      </w:tr>
    </w:tbl>
    <w:p>
      <w:pPr>
        <w:rPr>
          <w:rFonts w:ascii="宋体" w:cs="宋体"/>
          <w:kern w:val="0"/>
          <w:sz w:val="36"/>
          <w:szCs w:val="36"/>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三、支出预算总表</w:t>
      </w:r>
    </w:p>
    <w:tbl>
      <w:tblPr>
        <w:tblStyle w:val="8"/>
        <w:tblW w:w="14023" w:type="dxa"/>
        <w:tblInd w:w="-106" w:type="dxa"/>
        <w:tblLayout w:type="fixed"/>
        <w:tblCellMar>
          <w:top w:w="0" w:type="dxa"/>
          <w:left w:w="108" w:type="dxa"/>
          <w:bottom w:w="0" w:type="dxa"/>
          <w:right w:w="108" w:type="dxa"/>
        </w:tblCellMar>
      </w:tblPr>
      <w:tblGrid>
        <w:gridCol w:w="1240"/>
        <w:gridCol w:w="3749"/>
        <w:gridCol w:w="1096"/>
        <w:gridCol w:w="1512"/>
        <w:gridCol w:w="1534"/>
        <w:gridCol w:w="1442"/>
        <w:gridCol w:w="2320"/>
        <w:gridCol w:w="1130"/>
      </w:tblGrid>
      <w:tr>
        <w:tblPrEx>
          <w:tblCellMar>
            <w:top w:w="0" w:type="dxa"/>
            <w:left w:w="108" w:type="dxa"/>
            <w:bottom w:w="0" w:type="dxa"/>
            <w:right w:w="108" w:type="dxa"/>
          </w:tblCellMar>
        </w:tblPrEx>
        <w:trPr>
          <w:trHeight w:val="555" w:hRule="atLeast"/>
        </w:trPr>
        <w:tc>
          <w:tcPr>
            <w:tcW w:w="14023" w:type="dxa"/>
            <w:gridSpan w:val="8"/>
            <w:tcBorders>
              <w:top w:val="nil"/>
              <w:left w:val="nil"/>
              <w:bottom w:val="single" w:color="auto" w:sz="4" w:space="0"/>
              <w:right w:val="nil"/>
            </w:tcBorders>
            <w:noWrap/>
            <w:vAlign w:val="center"/>
          </w:tcPr>
          <w:p>
            <w:pPr>
              <w:widowControl/>
              <w:spacing w:line="240" w:lineRule="auto"/>
              <w:jc w:val="center"/>
              <w:rPr>
                <w:rFonts w:ascii="方正小标宋简体" w:hAnsi="宋体" w:eastAsia="方正小标宋简体" w:cs="Times New Roman"/>
                <w:kern w:val="0"/>
                <w:sz w:val="32"/>
                <w:szCs w:val="32"/>
              </w:rPr>
            </w:pPr>
            <w:r>
              <w:rPr>
                <w:rFonts w:ascii="方正小标宋简体" w:hAnsi="宋体" w:eastAsia="方正小标宋简体" w:cs="方正小标宋简体"/>
                <w:kern w:val="0"/>
                <w:sz w:val="32"/>
                <w:szCs w:val="32"/>
              </w:rPr>
              <w:t>202</w:t>
            </w:r>
            <w:r>
              <w:rPr>
                <w:rFonts w:hint="eastAsia" w:ascii="方正小标宋简体" w:hAnsi="宋体" w:eastAsia="方正小标宋简体" w:cs="方正小标宋简体"/>
                <w:kern w:val="0"/>
                <w:sz w:val="32"/>
                <w:szCs w:val="32"/>
                <w:lang w:val="en-US" w:eastAsia="zh-CN"/>
              </w:rPr>
              <w:t>1</w:t>
            </w:r>
            <w:r>
              <w:rPr>
                <w:rFonts w:hint="eastAsia" w:ascii="方正小标宋简体" w:hAnsi="宋体" w:eastAsia="方正小标宋简体" w:cs="方正小标宋简体"/>
                <w:kern w:val="0"/>
                <w:sz w:val="32"/>
                <w:szCs w:val="32"/>
              </w:rPr>
              <w:t>年度支出预算总表</w:t>
            </w:r>
          </w:p>
          <w:p>
            <w:pPr>
              <w:widowControl/>
              <w:tabs>
                <w:tab w:val="left" w:pos="381"/>
                <w:tab w:val="right" w:pos="13927"/>
              </w:tabs>
              <w:wordWrap w:val="0"/>
              <w:spacing w:line="240" w:lineRule="auto"/>
              <w:jc w:val="left"/>
              <w:rPr>
                <w:rFonts w:ascii="宋体" w:cs="宋体"/>
                <w:kern w:val="0"/>
                <w:sz w:val="20"/>
                <w:szCs w:val="20"/>
              </w:rPr>
            </w:pPr>
            <w:r>
              <w:rPr>
                <w:rFonts w:hint="eastAsia" w:ascii="宋体" w:hAnsi="宋体" w:cs="宋体"/>
                <w:kern w:val="0"/>
                <w:sz w:val="22"/>
                <w:szCs w:val="22"/>
                <w:lang w:eastAsia="zh-CN"/>
              </w:rPr>
              <w:tab/>
            </w:r>
            <w:r>
              <w:rPr>
                <w:rFonts w:hint="eastAsia" w:ascii="宋体" w:hAnsi="宋体" w:eastAsia="宋体" w:cs="宋体"/>
                <w:i w:val="0"/>
                <w:iCs w:val="0"/>
                <w:color w:val="000000"/>
                <w:kern w:val="0"/>
                <w:sz w:val="22"/>
                <w:szCs w:val="22"/>
                <w:u w:val="none"/>
                <w:lang w:val="en-US" w:eastAsia="zh-CN" w:bidi="ar"/>
              </w:rPr>
              <w:t>编制单位：三明市台湾同胞联谊会</w:t>
            </w:r>
            <w:r>
              <w:rPr>
                <w:rFonts w:hint="eastAsia" w:ascii="宋体" w:hAnsi="宋体" w:cs="宋体"/>
                <w:kern w:val="0"/>
                <w:sz w:val="22"/>
                <w:szCs w:val="22"/>
                <w:lang w:eastAsia="zh-CN"/>
              </w:rPr>
              <w:tab/>
            </w:r>
            <w:r>
              <w:rPr>
                <w:rFonts w:hint="eastAsia" w:ascii="宋体" w:hAnsi="宋体" w:cs="宋体"/>
                <w:kern w:val="0"/>
                <w:sz w:val="22"/>
                <w:szCs w:val="22"/>
              </w:rPr>
              <w:t>单位：万元</w:t>
            </w:r>
          </w:p>
        </w:tc>
      </w:tr>
      <w:tr>
        <w:tblPrEx>
          <w:tblCellMar>
            <w:top w:w="0" w:type="dxa"/>
            <w:left w:w="108" w:type="dxa"/>
            <w:bottom w:w="0" w:type="dxa"/>
            <w:right w:w="108" w:type="dxa"/>
          </w:tblCellMar>
        </w:tblPrEx>
        <w:trPr>
          <w:trHeight w:val="359" w:hRule="atLeast"/>
        </w:trPr>
        <w:tc>
          <w:tcPr>
            <w:tcW w:w="124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b/>
                <w:bCs/>
                <w:kern w:val="0"/>
                <w:sz w:val="20"/>
                <w:szCs w:val="20"/>
              </w:rPr>
            </w:pPr>
            <w:r>
              <w:rPr>
                <w:rFonts w:hint="eastAsia" w:ascii="宋体" w:hAnsi="宋体" w:eastAsia="宋体" w:cs="宋体"/>
                <w:i w:val="0"/>
                <w:iCs w:val="0"/>
                <w:color w:val="000000"/>
                <w:kern w:val="0"/>
                <w:sz w:val="18"/>
                <w:szCs w:val="18"/>
                <w:u w:val="none"/>
                <w:lang w:val="en-US" w:eastAsia="zh-CN" w:bidi="ar"/>
              </w:rPr>
              <w:t>科目编码</w:t>
            </w:r>
          </w:p>
        </w:tc>
        <w:tc>
          <w:tcPr>
            <w:tcW w:w="37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b/>
                <w:bCs/>
                <w:kern w:val="0"/>
                <w:sz w:val="20"/>
                <w:szCs w:val="20"/>
              </w:rPr>
            </w:pPr>
            <w:r>
              <w:rPr>
                <w:rFonts w:hint="eastAsia" w:ascii="新宋体" w:hAnsi="新宋体" w:eastAsia="新宋体" w:cs="新宋体"/>
                <w:i w:val="0"/>
                <w:iCs w:val="0"/>
                <w:color w:val="000000"/>
                <w:kern w:val="0"/>
                <w:sz w:val="20"/>
                <w:szCs w:val="20"/>
                <w:u w:val="none"/>
                <w:lang w:val="en-US" w:eastAsia="zh-CN" w:bidi="ar"/>
              </w:rPr>
              <w:t>科目名称</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b/>
                <w:bCs/>
                <w:kern w:val="0"/>
                <w:sz w:val="20"/>
                <w:szCs w:val="20"/>
              </w:rPr>
            </w:pPr>
            <w:r>
              <w:rPr>
                <w:rFonts w:hint="eastAsia" w:ascii="新宋体" w:hAnsi="新宋体" w:eastAsia="新宋体" w:cs="新宋体"/>
                <w:i w:val="0"/>
                <w:iCs w:val="0"/>
                <w:color w:val="000000"/>
                <w:kern w:val="0"/>
                <w:sz w:val="20"/>
                <w:szCs w:val="20"/>
                <w:u w:val="none"/>
                <w:lang w:val="en-US" w:eastAsia="zh-CN" w:bidi="ar"/>
              </w:rPr>
              <w:t>合    计</w:t>
            </w:r>
          </w:p>
        </w:tc>
        <w:tc>
          <w:tcPr>
            <w:tcW w:w="448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cs="Times New Roman"/>
                <w:b/>
                <w:bCs/>
                <w:kern w:val="0"/>
                <w:sz w:val="20"/>
                <w:szCs w:val="20"/>
              </w:rPr>
            </w:pPr>
            <w:r>
              <w:rPr>
                <w:rFonts w:hint="eastAsia" w:ascii="新宋体" w:hAnsi="新宋体" w:eastAsia="新宋体" w:cs="新宋体"/>
                <w:i w:val="0"/>
                <w:iCs w:val="0"/>
                <w:color w:val="000000"/>
                <w:kern w:val="0"/>
                <w:sz w:val="20"/>
                <w:szCs w:val="20"/>
                <w:u w:val="none"/>
                <w:lang w:val="en-US" w:eastAsia="zh-CN" w:bidi="ar"/>
              </w:rPr>
              <w:t>基本支出</w:t>
            </w:r>
          </w:p>
        </w:tc>
        <w:tc>
          <w:tcPr>
            <w:tcW w:w="34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b/>
                <w:bCs/>
                <w:kern w:val="0"/>
                <w:sz w:val="20"/>
                <w:szCs w:val="20"/>
              </w:rPr>
            </w:pPr>
            <w:r>
              <w:rPr>
                <w:rFonts w:hint="eastAsia" w:ascii="新宋体" w:hAnsi="新宋体" w:eastAsia="新宋体" w:cs="新宋体"/>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652"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b/>
                <w:bCs/>
                <w:kern w:val="0"/>
                <w:sz w:val="22"/>
              </w:rPr>
            </w:pPr>
          </w:p>
        </w:tc>
        <w:tc>
          <w:tcPr>
            <w:tcW w:w="3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kern w:val="0"/>
                <w:sz w:val="22"/>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kern w:val="0"/>
                <w:sz w:val="22"/>
                <w:szCs w:val="22"/>
              </w:rPr>
            </w:pP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工资福利支出</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对个人和家庭的补助支出</w:t>
            </w:r>
          </w:p>
        </w:tc>
        <w:tc>
          <w:tcPr>
            <w:tcW w:w="14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商品和服务支出</w:t>
            </w:r>
          </w:p>
        </w:tc>
        <w:tc>
          <w:tcPr>
            <w:tcW w:w="2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行政事业性专项支出</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部门业务费</w:t>
            </w:r>
          </w:p>
        </w:tc>
      </w:tr>
      <w:tr>
        <w:tblPrEx>
          <w:tblCellMar>
            <w:top w:w="0" w:type="dxa"/>
            <w:left w:w="108" w:type="dxa"/>
            <w:bottom w:w="0" w:type="dxa"/>
            <w:right w:w="108" w:type="dxa"/>
          </w:tblCellMar>
        </w:tblPrEx>
        <w:trPr>
          <w:trHeight w:val="339"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3</w:t>
            </w:r>
          </w:p>
        </w:tc>
        <w:tc>
          <w:tcPr>
            <w:tcW w:w="3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4</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5</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6</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7</w:t>
            </w:r>
          </w:p>
        </w:tc>
        <w:tc>
          <w:tcPr>
            <w:tcW w:w="14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8</w:t>
            </w:r>
          </w:p>
        </w:tc>
        <w:tc>
          <w:tcPr>
            <w:tcW w:w="2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9</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10</w:t>
            </w:r>
          </w:p>
        </w:tc>
      </w:tr>
      <w:tr>
        <w:tblPrEx>
          <w:tblCellMar>
            <w:top w:w="0" w:type="dxa"/>
            <w:left w:w="108" w:type="dxa"/>
            <w:bottom w:w="0" w:type="dxa"/>
            <w:right w:w="108" w:type="dxa"/>
          </w:tblCellMar>
        </w:tblPrEx>
        <w:trPr>
          <w:trHeight w:val="420"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合计</w:t>
            </w:r>
          </w:p>
        </w:tc>
        <w:tc>
          <w:tcPr>
            <w:tcW w:w="3749" w:type="dxa"/>
            <w:tcBorders>
              <w:top w:val="single" w:color="auto" w:sz="4" w:space="0"/>
              <w:left w:val="single" w:color="auto" w:sz="4" w:space="0"/>
              <w:bottom w:val="single" w:color="auto" w:sz="4" w:space="0"/>
              <w:right w:val="single" w:color="auto" w:sz="4" w:space="0"/>
            </w:tcBorders>
            <w:vAlign w:val="center"/>
          </w:tcPr>
          <w:p>
            <w:pPr>
              <w:rPr>
                <w:rFonts w:ascii="宋体" w:cs="Times New Roman"/>
                <w:kern w:val="0"/>
                <w:sz w:val="22"/>
              </w:rPr>
            </w:pP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70.27</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41.70</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12.13</w:t>
            </w:r>
          </w:p>
        </w:tc>
        <w:tc>
          <w:tcPr>
            <w:tcW w:w="14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5.84</w:t>
            </w:r>
          </w:p>
        </w:tc>
        <w:tc>
          <w:tcPr>
            <w:tcW w:w="232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10.60</w:t>
            </w:r>
          </w:p>
        </w:tc>
      </w:tr>
      <w:tr>
        <w:tblPrEx>
          <w:tblCellMar>
            <w:top w:w="0" w:type="dxa"/>
            <w:left w:w="108" w:type="dxa"/>
            <w:bottom w:w="0" w:type="dxa"/>
            <w:right w:w="108" w:type="dxa"/>
          </w:tblCellMar>
        </w:tblPrEx>
        <w:trPr>
          <w:trHeight w:val="420"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201</w:t>
            </w:r>
          </w:p>
        </w:tc>
        <w:tc>
          <w:tcPr>
            <w:tcW w:w="3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一般公共服务支出</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51.14</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34.70</w:t>
            </w:r>
          </w:p>
        </w:tc>
        <w:tc>
          <w:tcPr>
            <w:tcW w:w="1534"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4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5.84</w:t>
            </w:r>
          </w:p>
        </w:tc>
        <w:tc>
          <w:tcPr>
            <w:tcW w:w="232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10.60</w:t>
            </w:r>
          </w:p>
        </w:tc>
      </w:tr>
      <w:tr>
        <w:tblPrEx>
          <w:tblCellMar>
            <w:top w:w="0" w:type="dxa"/>
            <w:left w:w="108" w:type="dxa"/>
            <w:bottom w:w="0" w:type="dxa"/>
            <w:right w:w="108" w:type="dxa"/>
          </w:tblCellMar>
        </w:tblPrEx>
        <w:trPr>
          <w:trHeight w:val="420"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20129</w:t>
            </w:r>
          </w:p>
        </w:tc>
        <w:tc>
          <w:tcPr>
            <w:tcW w:w="3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群众团体事务</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51.14</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34.70</w:t>
            </w:r>
          </w:p>
        </w:tc>
        <w:tc>
          <w:tcPr>
            <w:tcW w:w="1534"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cs="Times New Roman"/>
                <w:kern w:val="0"/>
                <w:sz w:val="22"/>
              </w:rPr>
            </w:pPr>
          </w:p>
        </w:tc>
        <w:tc>
          <w:tcPr>
            <w:tcW w:w="14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5.84</w:t>
            </w:r>
          </w:p>
        </w:tc>
        <w:tc>
          <w:tcPr>
            <w:tcW w:w="232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22"/>
                <w:szCs w:val="22"/>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2"/>
                <w:szCs w:val="22"/>
              </w:rPr>
            </w:pPr>
            <w:r>
              <w:rPr>
                <w:rFonts w:hint="eastAsia" w:ascii="新宋体" w:hAnsi="新宋体" w:eastAsia="新宋体" w:cs="新宋体"/>
                <w:i w:val="0"/>
                <w:iCs w:val="0"/>
                <w:color w:val="000000"/>
                <w:kern w:val="0"/>
                <w:sz w:val="20"/>
                <w:szCs w:val="20"/>
                <w:u w:val="none"/>
                <w:lang w:val="en-US" w:eastAsia="zh-CN" w:bidi="ar"/>
              </w:rPr>
              <w:t>10.60</w:t>
            </w:r>
          </w:p>
        </w:tc>
      </w:tr>
      <w:tr>
        <w:tblPrEx>
          <w:tblCellMar>
            <w:top w:w="0" w:type="dxa"/>
            <w:left w:w="108" w:type="dxa"/>
            <w:bottom w:w="0" w:type="dxa"/>
            <w:right w:w="108" w:type="dxa"/>
          </w:tblCellMar>
        </w:tblPrEx>
        <w:trPr>
          <w:trHeight w:val="420"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 xml:space="preserve">    2012901</w:t>
            </w:r>
          </w:p>
        </w:tc>
        <w:tc>
          <w:tcPr>
            <w:tcW w:w="3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 xml:space="preserve">    行政运行（群众团体事务）</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51.14</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34.70</w:t>
            </w:r>
          </w:p>
        </w:tc>
        <w:tc>
          <w:tcPr>
            <w:tcW w:w="1534"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4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5.84</w:t>
            </w:r>
          </w:p>
        </w:tc>
        <w:tc>
          <w:tcPr>
            <w:tcW w:w="232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10.60</w:t>
            </w:r>
          </w:p>
        </w:tc>
      </w:tr>
      <w:tr>
        <w:tblPrEx>
          <w:tblCellMar>
            <w:top w:w="0" w:type="dxa"/>
            <w:left w:w="108" w:type="dxa"/>
            <w:bottom w:w="0" w:type="dxa"/>
            <w:right w:w="108" w:type="dxa"/>
          </w:tblCellMar>
        </w:tblPrEx>
        <w:trPr>
          <w:trHeight w:val="420"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208</w:t>
            </w:r>
          </w:p>
        </w:tc>
        <w:tc>
          <w:tcPr>
            <w:tcW w:w="3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17.38</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5.25</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2"/>
              </w:rPr>
            </w:pPr>
            <w:r>
              <w:rPr>
                <w:rFonts w:hint="eastAsia" w:ascii="新宋体" w:hAnsi="新宋体" w:eastAsia="新宋体" w:cs="新宋体"/>
                <w:i w:val="0"/>
                <w:iCs w:val="0"/>
                <w:color w:val="000000"/>
                <w:kern w:val="0"/>
                <w:sz w:val="20"/>
                <w:szCs w:val="20"/>
                <w:u w:val="none"/>
                <w:lang w:val="en-US" w:eastAsia="zh-CN" w:bidi="ar"/>
              </w:rPr>
              <w:t>12.13</w:t>
            </w:r>
          </w:p>
        </w:tc>
        <w:tc>
          <w:tcPr>
            <w:tcW w:w="1442"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232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13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r>
      <w:tr>
        <w:tblPrEx>
          <w:tblCellMar>
            <w:top w:w="0" w:type="dxa"/>
            <w:left w:w="108" w:type="dxa"/>
            <w:bottom w:w="0" w:type="dxa"/>
            <w:right w:w="108" w:type="dxa"/>
          </w:tblCellMar>
        </w:tblPrEx>
        <w:trPr>
          <w:trHeight w:val="420"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20805</w:t>
            </w:r>
          </w:p>
        </w:tc>
        <w:tc>
          <w:tcPr>
            <w:tcW w:w="3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17.38</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5.25</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12.13</w:t>
            </w:r>
          </w:p>
        </w:tc>
        <w:tc>
          <w:tcPr>
            <w:tcW w:w="1442"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232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13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r>
      <w:tr>
        <w:tblPrEx>
          <w:tblCellMar>
            <w:top w:w="0" w:type="dxa"/>
            <w:left w:w="108" w:type="dxa"/>
            <w:bottom w:w="0" w:type="dxa"/>
            <w:right w:w="108" w:type="dxa"/>
          </w:tblCellMar>
        </w:tblPrEx>
        <w:trPr>
          <w:trHeight w:val="420"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2080506</w:t>
            </w:r>
          </w:p>
        </w:tc>
        <w:tc>
          <w:tcPr>
            <w:tcW w:w="3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1.75</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1.75</w:t>
            </w:r>
          </w:p>
        </w:tc>
        <w:tc>
          <w:tcPr>
            <w:tcW w:w="1534" w:type="dxa"/>
            <w:tcBorders>
              <w:top w:val="single" w:color="auto" w:sz="4" w:space="0"/>
              <w:left w:val="single" w:color="auto" w:sz="4" w:space="0"/>
              <w:bottom w:val="single" w:color="auto" w:sz="4" w:space="0"/>
              <w:right w:val="single" w:color="auto" w:sz="4" w:space="0"/>
            </w:tcBorders>
            <w:vAlign w:val="center"/>
          </w:tcPr>
          <w:p>
            <w:pPr>
              <w:jc w:val="right"/>
              <w:rPr>
                <w:rFonts w:hint="eastAsia" w:ascii="新宋体" w:hAnsi="新宋体" w:eastAsia="新宋体" w:cs="新宋体"/>
                <w:i w:val="0"/>
                <w:iCs w:val="0"/>
                <w:color w:val="000000"/>
                <w:kern w:val="0"/>
                <w:sz w:val="20"/>
                <w:szCs w:val="20"/>
                <w:u w:val="none"/>
                <w:lang w:val="en-US" w:eastAsia="zh-CN" w:bidi="ar"/>
              </w:rPr>
            </w:pPr>
          </w:p>
        </w:tc>
        <w:tc>
          <w:tcPr>
            <w:tcW w:w="1442"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232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13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r>
      <w:tr>
        <w:tblPrEx>
          <w:tblCellMar>
            <w:top w:w="0" w:type="dxa"/>
            <w:left w:w="108" w:type="dxa"/>
            <w:bottom w:w="0" w:type="dxa"/>
            <w:right w:w="108" w:type="dxa"/>
          </w:tblCellMar>
        </w:tblPrEx>
        <w:trPr>
          <w:trHeight w:val="420"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2080505</w:t>
            </w:r>
          </w:p>
        </w:tc>
        <w:tc>
          <w:tcPr>
            <w:tcW w:w="3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3.50</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3.50</w:t>
            </w:r>
          </w:p>
        </w:tc>
        <w:tc>
          <w:tcPr>
            <w:tcW w:w="1534" w:type="dxa"/>
            <w:tcBorders>
              <w:top w:val="single" w:color="auto" w:sz="4" w:space="0"/>
              <w:left w:val="single" w:color="auto" w:sz="4" w:space="0"/>
              <w:bottom w:val="single" w:color="auto" w:sz="4" w:space="0"/>
              <w:right w:val="single" w:color="auto" w:sz="4" w:space="0"/>
            </w:tcBorders>
            <w:vAlign w:val="center"/>
          </w:tcPr>
          <w:p>
            <w:pPr>
              <w:jc w:val="right"/>
              <w:rPr>
                <w:rFonts w:hint="eastAsia" w:ascii="新宋体" w:hAnsi="新宋体" w:eastAsia="新宋体" w:cs="新宋体"/>
                <w:i w:val="0"/>
                <w:iCs w:val="0"/>
                <w:color w:val="000000"/>
                <w:kern w:val="0"/>
                <w:sz w:val="20"/>
                <w:szCs w:val="20"/>
                <w:u w:val="none"/>
                <w:lang w:val="en-US" w:eastAsia="zh-CN" w:bidi="ar"/>
              </w:rPr>
            </w:pPr>
          </w:p>
        </w:tc>
        <w:tc>
          <w:tcPr>
            <w:tcW w:w="1442"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232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13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r>
      <w:tr>
        <w:tblPrEx>
          <w:tblCellMar>
            <w:top w:w="0" w:type="dxa"/>
            <w:left w:w="108" w:type="dxa"/>
            <w:bottom w:w="0" w:type="dxa"/>
            <w:right w:w="108" w:type="dxa"/>
          </w:tblCellMar>
        </w:tblPrEx>
        <w:trPr>
          <w:trHeight w:val="420"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2080501</w:t>
            </w:r>
          </w:p>
        </w:tc>
        <w:tc>
          <w:tcPr>
            <w:tcW w:w="3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行政单位离退休</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12.13</w:t>
            </w:r>
          </w:p>
        </w:tc>
        <w:tc>
          <w:tcPr>
            <w:tcW w:w="1512" w:type="dxa"/>
            <w:tcBorders>
              <w:top w:val="single" w:color="auto" w:sz="4" w:space="0"/>
              <w:left w:val="single" w:color="auto" w:sz="4" w:space="0"/>
              <w:bottom w:val="single" w:color="auto" w:sz="4" w:space="0"/>
              <w:right w:val="single" w:color="auto" w:sz="4" w:space="0"/>
            </w:tcBorders>
            <w:vAlign w:val="center"/>
          </w:tcPr>
          <w:p>
            <w:pPr>
              <w:jc w:val="right"/>
              <w:rPr>
                <w:rFonts w:hint="eastAsia" w:ascii="新宋体" w:hAnsi="新宋体" w:eastAsia="新宋体" w:cs="新宋体"/>
                <w:i w:val="0"/>
                <w:iCs w:val="0"/>
                <w:color w:val="000000"/>
                <w:kern w:val="0"/>
                <w:sz w:val="20"/>
                <w:szCs w:val="20"/>
                <w:u w:val="none"/>
                <w:lang w:val="en-US" w:eastAsia="zh-CN" w:bidi="ar"/>
              </w:rPr>
            </w:pP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12.13</w:t>
            </w:r>
          </w:p>
        </w:tc>
        <w:tc>
          <w:tcPr>
            <w:tcW w:w="1442"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232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13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r>
      <w:tr>
        <w:tblPrEx>
          <w:tblCellMar>
            <w:top w:w="0" w:type="dxa"/>
            <w:left w:w="108" w:type="dxa"/>
            <w:bottom w:w="0" w:type="dxa"/>
            <w:right w:w="108" w:type="dxa"/>
          </w:tblCellMar>
        </w:tblPrEx>
        <w:trPr>
          <w:trHeight w:val="420"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c>
          <w:tcPr>
            <w:tcW w:w="3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卫生健康支出</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1.75</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1.75</w:t>
            </w:r>
          </w:p>
        </w:tc>
        <w:tc>
          <w:tcPr>
            <w:tcW w:w="1534" w:type="dxa"/>
            <w:tcBorders>
              <w:top w:val="single" w:color="auto" w:sz="4" w:space="0"/>
              <w:left w:val="single" w:color="auto" w:sz="4" w:space="0"/>
              <w:bottom w:val="single" w:color="auto" w:sz="4" w:space="0"/>
              <w:right w:val="single" w:color="auto" w:sz="4" w:space="0"/>
            </w:tcBorders>
            <w:vAlign w:val="center"/>
          </w:tcPr>
          <w:p>
            <w:pPr>
              <w:jc w:val="right"/>
              <w:rPr>
                <w:rFonts w:hint="eastAsia" w:ascii="新宋体" w:hAnsi="新宋体" w:eastAsia="新宋体" w:cs="新宋体"/>
                <w:i w:val="0"/>
                <w:iCs w:val="0"/>
                <w:color w:val="000000"/>
                <w:kern w:val="0"/>
                <w:sz w:val="20"/>
                <w:szCs w:val="20"/>
                <w:u w:val="none"/>
                <w:lang w:val="en-US" w:eastAsia="zh-CN" w:bidi="ar"/>
              </w:rPr>
            </w:pPr>
          </w:p>
        </w:tc>
        <w:tc>
          <w:tcPr>
            <w:tcW w:w="1442"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232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13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r>
      <w:tr>
        <w:tblPrEx>
          <w:tblCellMar>
            <w:top w:w="0" w:type="dxa"/>
            <w:left w:w="108" w:type="dxa"/>
            <w:bottom w:w="0" w:type="dxa"/>
            <w:right w:w="108" w:type="dxa"/>
          </w:tblCellMar>
        </w:tblPrEx>
        <w:trPr>
          <w:trHeight w:val="420"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21011</w:t>
            </w:r>
          </w:p>
        </w:tc>
        <w:tc>
          <w:tcPr>
            <w:tcW w:w="3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1.75</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1.75</w:t>
            </w:r>
          </w:p>
        </w:tc>
        <w:tc>
          <w:tcPr>
            <w:tcW w:w="1534" w:type="dxa"/>
            <w:tcBorders>
              <w:top w:val="single" w:color="auto" w:sz="4" w:space="0"/>
              <w:left w:val="single" w:color="auto" w:sz="4" w:space="0"/>
              <w:bottom w:val="single" w:color="auto" w:sz="4" w:space="0"/>
              <w:right w:val="single" w:color="auto" w:sz="4" w:space="0"/>
            </w:tcBorders>
            <w:vAlign w:val="center"/>
          </w:tcPr>
          <w:p>
            <w:pPr>
              <w:jc w:val="right"/>
              <w:rPr>
                <w:rFonts w:hint="eastAsia" w:ascii="新宋体" w:hAnsi="新宋体" w:eastAsia="新宋体" w:cs="新宋体"/>
                <w:i w:val="0"/>
                <w:iCs w:val="0"/>
                <w:color w:val="000000"/>
                <w:kern w:val="0"/>
                <w:sz w:val="20"/>
                <w:szCs w:val="20"/>
                <w:u w:val="none"/>
                <w:lang w:val="en-US" w:eastAsia="zh-CN" w:bidi="ar"/>
              </w:rPr>
            </w:pPr>
          </w:p>
        </w:tc>
        <w:tc>
          <w:tcPr>
            <w:tcW w:w="1442"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232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13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r>
      <w:tr>
        <w:tblPrEx>
          <w:tblCellMar>
            <w:top w:w="0" w:type="dxa"/>
            <w:left w:w="108" w:type="dxa"/>
            <w:bottom w:w="0" w:type="dxa"/>
            <w:right w:w="108" w:type="dxa"/>
          </w:tblCellMar>
        </w:tblPrEx>
        <w:trPr>
          <w:trHeight w:val="420"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2101101</w:t>
            </w:r>
          </w:p>
        </w:tc>
        <w:tc>
          <w:tcPr>
            <w:tcW w:w="37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1.75</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新宋体" w:hAnsi="新宋体" w:eastAsia="新宋体" w:cs="新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1.75</w:t>
            </w:r>
          </w:p>
        </w:tc>
        <w:tc>
          <w:tcPr>
            <w:tcW w:w="1534" w:type="dxa"/>
            <w:tcBorders>
              <w:top w:val="single" w:color="auto" w:sz="4" w:space="0"/>
              <w:left w:val="single" w:color="auto" w:sz="4" w:space="0"/>
              <w:bottom w:val="single" w:color="auto" w:sz="4" w:space="0"/>
              <w:right w:val="single" w:color="auto" w:sz="4" w:space="0"/>
            </w:tcBorders>
            <w:vAlign w:val="center"/>
          </w:tcPr>
          <w:p>
            <w:pPr>
              <w:jc w:val="right"/>
              <w:rPr>
                <w:rFonts w:hint="eastAsia" w:ascii="新宋体" w:hAnsi="新宋体" w:eastAsia="新宋体" w:cs="新宋体"/>
                <w:i w:val="0"/>
                <w:iCs w:val="0"/>
                <w:color w:val="000000"/>
                <w:kern w:val="0"/>
                <w:sz w:val="20"/>
                <w:szCs w:val="20"/>
                <w:u w:val="none"/>
                <w:lang w:val="en-US" w:eastAsia="zh-CN" w:bidi="ar"/>
              </w:rPr>
            </w:pPr>
          </w:p>
        </w:tc>
        <w:tc>
          <w:tcPr>
            <w:tcW w:w="1442"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232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c>
          <w:tcPr>
            <w:tcW w:w="1130" w:type="dxa"/>
            <w:tcBorders>
              <w:top w:val="single" w:color="auto" w:sz="4" w:space="0"/>
              <w:left w:val="single" w:color="auto" w:sz="4" w:space="0"/>
              <w:bottom w:val="single" w:color="auto" w:sz="4" w:space="0"/>
              <w:right w:val="single" w:color="auto" w:sz="4" w:space="0"/>
            </w:tcBorders>
            <w:vAlign w:val="center"/>
          </w:tcPr>
          <w:p>
            <w:pPr>
              <w:jc w:val="right"/>
              <w:rPr>
                <w:rFonts w:ascii="宋体" w:cs="Times New Roman"/>
                <w:kern w:val="0"/>
                <w:sz w:val="22"/>
              </w:rPr>
            </w:pPr>
          </w:p>
        </w:tc>
      </w:tr>
    </w:tbl>
    <w:p>
      <w:pPr>
        <w:tabs>
          <w:tab w:val="left" w:pos="7513"/>
        </w:tabs>
        <w:spacing w:line="300" w:lineRule="auto"/>
        <w:ind w:firstLine="727" w:firstLineChars="202"/>
        <w:jc w:val="left"/>
        <w:rPr>
          <w:rFonts w:ascii="宋体" w:cs="宋体"/>
          <w:kern w:val="0"/>
          <w:sz w:val="36"/>
          <w:szCs w:val="36"/>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四、财政拨款收支预算总表</w:t>
      </w:r>
    </w:p>
    <w:tbl>
      <w:tblPr>
        <w:tblStyle w:val="8"/>
        <w:tblW w:w="8648" w:type="dxa"/>
        <w:tblInd w:w="-106" w:type="dxa"/>
        <w:tblLayout w:type="autofit"/>
        <w:tblCellMar>
          <w:top w:w="0" w:type="dxa"/>
          <w:left w:w="108" w:type="dxa"/>
          <w:bottom w:w="0" w:type="dxa"/>
          <w:right w:w="108" w:type="dxa"/>
        </w:tblCellMar>
      </w:tblPr>
      <w:tblGrid>
        <w:gridCol w:w="2977"/>
        <w:gridCol w:w="1276"/>
        <w:gridCol w:w="3119"/>
        <w:gridCol w:w="1276"/>
      </w:tblGrid>
      <w:tr>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noWrap/>
            <w:vAlign w:val="center"/>
          </w:tcPr>
          <w:p>
            <w:pPr>
              <w:widowControl/>
              <w:spacing w:line="240" w:lineRule="auto"/>
              <w:jc w:val="center"/>
              <w:rPr>
                <w:rFonts w:ascii="方正小标宋简体" w:hAnsi="宋体" w:eastAsia="方正小标宋简体" w:cs="Times New Roman"/>
                <w:kern w:val="0"/>
                <w:sz w:val="32"/>
                <w:szCs w:val="32"/>
              </w:rPr>
            </w:pPr>
            <w:r>
              <w:rPr>
                <w:rFonts w:ascii="方正小标宋简体" w:hAnsi="宋体" w:eastAsia="方正小标宋简体" w:cs="方正小标宋简体"/>
                <w:kern w:val="0"/>
                <w:sz w:val="32"/>
                <w:szCs w:val="32"/>
              </w:rPr>
              <w:t>202</w:t>
            </w:r>
            <w:r>
              <w:rPr>
                <w:rFonts w:hint="eastAsia" w:ascii="方正小标宋简体" w:hAnsi="宋体" w:eastAsia="方正小标宋简体" w:cs="方正小标宋简体"/>
                <w:kern w:val="0"/>
                <w:sz w:val="32"/>
                <w:szCs w:val="32"/>
                <w:lang w:val="en-US" w:eastAsia="zh-CN"/>
              </w:rPr>
              <w:t>1</w:t>
            </w:r>
            <w:r>
              <w:rPr>
                <w:rFonts w:hint="eastAsia" w:ascii="方正小标宋简体" w:hAnsi="宋体" w:eastAsia="方正小标宋简体" w:cs="方正小标宋简体"/>
                <w:kern w:val="0"/>
                <w:sz w:val="32"/>
                <w:szCs w:val="32"/>
              </w:rPr>
              <w:t>年度财政拨款收支预算总表</w:t>
            </w:r>
          </w:p>
        </w:tc>
      </w:tr>
      <w:tr>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noWrap/>
            <w:vAlign w:val="bottom"/>
          </w:tcPr>
          <w:p>
            <w:pPr>
              <w:widowControl/>
              <w:spacing w:line="240" w:lineRule="auto"/>
              <w:jc w:val="right"/>
              <w:rPr>
                <w:rFonts w:hint="eastAsia"/>
              </w:rPr>
            </w:pPr>
            <w:r>
              <w:rPr>
                <w:rFonts w:hint="eastAsia"/>
              </w:rPr>
              <w:t>单位：万元</w:t>
            </w:r>
          </w:p>
          <w:p>
            <w:pPr>
              <w:pStyle w:val="2"/>
              <w:ind w:left="0" w:leftChars="0" w:firstLine="0" w:firstLineChars="0"/>
            </w:pPr>
            <w:r>
              <w:rPr>
                <w:rFonts w:hint="eastAsia" w:ascii="宋体" w:hAnsi="宋体" w:eastAsia="宋体" w:cs="宋体"/>
                <w:i w:val="0"/>
                <w:iCs w:val="0"/>
                <w:color w:val="000000"/>
                <w:kern w:val="0"/>
                <w:sz w:val="22"/>
                <w:szCs w:val="22"/>
                <w:u w:val="none"/>
                <w:lang w:val="en-US" w:eastAsia="zh-CN" w:bidi="ar"/>
              </w:rPr>
              <w:t>编制单位：三明市台湾同胞联谊会</w:t>
            </w:r>
          </w:p>
        </w:tc>
      </w:tr>
      <w:tr>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收入</w:t>
            </w:r>
          </w:p>
        </w:tc>
        <w:tc>
          <w:tcPr>
            <w:tcW w:w="4395" w:type="dxa"/>
            <w:gridSpan w:val="2"/>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支出</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项目</w:t>
            </w:r>
          </w:p>
        </w:tc>
        <w:tc>
          <w:tcPr>
            <w:tcW w:w="1276" w:type="dxa"/>
            <w:tcBorders>
              <w:top w:val="nil"/>
              <w:left w:val="nil"/>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预算数</w:t>
            </w:r>
          </w:p>
        </w:tc>
        <w:tc>
          <w:tcPr>
            <w:tcW w:w="3119" w:type="dxa"/>
            <w:tcBorders>
              <w:top w:val="nil"/>
              <w:left w:val="nil"/>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项目</w:t>
            </w:r>
          </w:p>
        </w:tc>
        <w:tc>
          <w:tcPr>
            <w:tcW w:w="1276" w:type="dxa"/>
            <w:tcBorders>
              <w:top w:val="nil"/>
              <w:left w:val="nil"/>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一、一般公共预算</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70.27</w:t>
            </w: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一、基本支出</w:t>
            </w:r>
          </w:p>
        </w:tc>
        <w:tc>
          <w:tcPr>
            <w:tcW w:w="12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59.67</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 xml:space="preserve">    1、一般财政预算拨款(补助)</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68.52</w:t>
            </w: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(一)人员支出</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53.83</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 xml:space="preserve">    2、原纳入预算外管理资金</w:t>
            </w:r>
          </w:p>
        </w:tc>
        <w:tc>
          <w:tcPr>
            <w:tcW w:w="1276" w:type="dxa"/>
            <w:tcBorders>
              <w:top w:val="nil"/>
              <w:left w:val="nil"/>
              <w:bottom w:val="single" w:color="auto" w:sz="4" w:space="0"/>
              <w:right w:val="single" w:color="auto" w:sz="4" w:space="0"/>
            </w:tcBorders>
            <w:vAlign w:val="center"/>
          </w:tcPr>
          <w:p>
            <w:pPr>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1、工资福利支出</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41.70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 xml:space="preserve">    3、大盘子专项支出</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1.75</w:t>
            </w: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2、对个人和家庭的补助</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12.13</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二、基金预算财政拨款（补助）</w:t>
            </w:r>
          </w:p>
        </w:tc>
        <w:tc>
          <w:tcPr>
            <w:tcW w:w="1276" w:type="dxa"/>
            <w:tcBorders>
              <w:top w:val="nil"/>
              <w:left w:val="nil"/>
              <w:bottom w:val="single" w:color="auto" w:sz="4" w:space="0"/>
              <w:right w:val="single" w:color="auto" w:sz="4" w:space="0"/>
            </w:tcBorders>
            <w:vAlign w:val="center"/>
          </w:tcPr>
          <w:p>
            <w:pPr>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(二)商品和服务支出(公用支出)</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5.84</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二、项目支出</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10.60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1、行政事业性专项支出</w:t>
            </w:r>
          </w:p>
        </w:tc>
        <w:tc>
          <w:tcPr>
            <w:tcW w:w="1276" w:type="dxa"/>
            <w:tcBorders>
              <w:top w:val="nil"/>
              <w:left w:val="nil"/>
              <w:bottom w:val="single" w:color="auto" w:sz="4" w:space="0"/>
              <w:right w:val="single" w:color="auto" w:sz="4" w:space="0"/>
            </w:tcBorders>
            <w:vAlign w:val="center"/>
          </w:tcPr>
          <w:p>
            <w:pPr>
              <w:jc w:val="right"/>
              <w:rPr>
                <w:rFonts w:ascii="宋体" w:cs="Times New Roman"/>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2、部门业务费项目支出</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10.60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三、事业单位经营支出</w:t>
            </w:r>
          </w:p>
        </w:tc>
        <w:tc>
          <w:tcPr>
            <w:tcW w:w="1276" w:type="dxa"/>
            <w:tcBorders>
              <w:top w:val="nil"/>
              <w:left w:val="nil"/>
              <w:bottom w:val="single" w:color="auto" w:sz="4" w:space="0"/>
              <w:right w:val="single" w:color="auto" w:sz="4" w:space="0"/>
            </w:tcBorders>
            <w:vAlign w:val="center"/>
          </w:tcPr>
          <w:p>
            <w:pPr>
              <w:jc w:val="right"/>
              <w:rPr>
                <w:rFonts w:ascii="宋体" w:cs="Times New Roman"/>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四、对附属单位补助支出</w:t>
            </w:r>
          </w:p>
        </w:tc>
        <w:tc>
          <w:tcPr>
            <w:tcW w:w="1276" w:type="dxa"/>
            <w:tcBorders>
              <w:top w:val="nil"/>
              <w:left w:val="nil"/>
              <w:bottom w:val="single" w:color="auto" w:sz="4" w:space="0"/>
              <w:right w:val="single" w:color="auto" w:sz="4" w:space="0"/>
            </w:tcBorders>
            <w:vAlign w:val="center"/>
          </w:tcPr>
          <w:p>
            <w:pPr>
              <w:jc w:val="right"/>
              <w:rPr>
                <w:rFonts w:ascii="宋体" w:cs="Times New Roman"/>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五、上缴上级支出</w:t>
            </w:r>
          </w:p>
        </w:tc>
        <w:tc>
          <w:tcPr>
            <w:tcW w:w="1276" w:type="dxa"/>
            <w:tcBorders>
              <w:top w:val="nil"/>
              <w:left w:val="nil"/>
              <w:bottom w:val="single" w:color="auto" w:sz="4" w:space="0"/>
              <w:right w:val="single" w:color="auto" w:sz="4" w:space="0"/>
            </w:tcBorders>
            <w:vAlign w:val="center"/>
          </w:tcPr>
          <w:p>
            <w:pPr>
              <w:jc w:val="right"/>
              <w:rPr>
                <w:rFonts w:ascii="宋体" w:cs="Times New Roman"/>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jc w:val="right"/>
              <w:rPr>
                <w:rFonts w:ascii="宋体" w:cs="Times New Roman"/>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 xml:space="preserve">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本年支出合计</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70.27</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r>
              <w:rPr>
                <w:rFonts w:hint="eastAsia" w:ascii="宋体" w:hAnsi="宋体" w:eastAsia="宋体" w:cs="宋体"/>
                <w:i w:val="0"/>
                <w:iCs w:val="0"/>
                <w:color w:val="000000"/>
                <w:kern w:val="0"/>
                <w:sz w:val="20"/>
                <w:szCs w:val="20"/>
                <w:u w:val="none"/>
                <w:lang w:val="en-US" w:eastAsia="zh-CN" w:bidi="ar"/>
              </w:rPr>
              <w:t>六、结转下年</w:t>
            </w:r>
          </w:p>
        </w:tc>
        <w:tc>
          <w:tcPr>
            <w:tcW w:w="1276" w:type="dxa"/>
            <w:tcBorders>
              <w:top w:val="nil"/>
              <w:left w:val="nil"/>
              <w:bottom w:val="single" w:color="auto" w:sz="4" w:space="0"/>
              <w:right w:val="single" w:color="auto" w:sz="4" w:space="0"/>
            </w:tcBorders>
            <w:vAlign w:val="center"/>
          </w:tcPr>
          <w:p>
            <w:pPr>
              <w:jc w:val="right"/>
              <w:rPr>
                <w:rFonts w:ascii="宋体" w:cs="Times New Roman"/>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c>
          <w:tcPr>
            <w:tcW w:w="3119" w:type="dxa"/>
            <w:tcBorders>
              <w:top w:val="nil"/>
              <w:left w:val="nil"/>
              <w:bottom w:val="single" w:color="auto" w:sz="4" w:space="0"/>
              <w:right w:val="single" w:color="auto" w:sz="4" w:space="0"/>
            </w:tcBorders>
            <w:noWrap/>
            <w:vAlign w:val="center"/>
          </w:tcPr>
          <w:p>
            <w:pPr>
              <w:widowControl/>
              <w:spacing w:line="240" w:lineRule="auto"/>
              <w:jc w:val="left"/>
              <w:rPr>
                <w:rFonts w:ascii="宋体" w:cs="Times New Roman"/>
                <w:kern w:val="0"/>
                <w:sz w:val="18"/>
                <w:szCs w:val="18"/>
              </w:rPr>
            </w:pP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收入合计</w:t>
            </w: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b/>
                <w:bCs/>
                <w:kern w:val="0"/>
                <w:sz w:val="22"/>
                <w:szCs w:val="22"/>
              </w:rPr>
            </w:pPr>
            <w:r>
              <w:rPr>
                <w:rFonts w:hint="eastAsia" w:ascii="宋体" w:hAnsi="宋体" w:eastAsia="宋体" w:cs="宋体"/>
                <w:i w:val="0"/>
                <w:iCs w:val="0"/>
                <w:color w:val="000000"/>
                <w:kern w:val="0"/>
                <w:sz w:val="20"/>
                <w:szCs w:val="20"/>
                <w:u w:val="none"/>
                <w:lang w:val="en-US" w:eastAsia="zh-CN" w:bidi="ar"/>
              </w:rPr>
              <w:t>70.27</w:t>
            </w:r>
            <w:r>
              <w:rPr>
                <w:rFonts w:hint="eastAsia" w:ascii="宋体" w:hAnsi="宋体" w:cs="宋体"/>
                <w:b/>
                <w:bCs/>
                <w:kern w:val="0"/>
                <w:sz w:val="22"/>
                <w:szCs w:val="22"/>
              </w:rPr>
              <w:t>　</w:t>
            </w:r>
          </w:p>
        </w:tc>
        <w:tc>
          <w:tcPr>
            <w:tcW w:w="3119" w:type="dxa"/>
            <w:tcBorders>
              <w:top w:val="nil"/>
              <w:left w:val="nil"/>
              <w:bottom w:val="single" w:color="auto" w:sz="4" w:space="0"/>
              <w:right w:val="single" w:color="auto" w:sz="4" w:space="0"/>
            </w:tcBorders>
            <w:noWrap/>
            <w:vAlign w:val="center"/>
          </w:tcPr>
          <w:p>
            <w:pPr>
              <w:widowControl/>
              <w:spacing w:line="240" w:lineRule="auto"/>
              <w:jc w:val="center"/>
              <w:rPr>
                <w:rFonts w:ascii="宋体" w:cs="Times New Roman"/>
                <w:b/>
                <w:bCs/>
                <w:kern w:val="0"/>
                <w:sz w:val="22"/>
                <w:szCs w:val="22"/>
              </w:rPr>
            </w:pPr>
            <w:r>
              <w:rPr>
                <w:rFonts w:hint="eastAsia" w:ascii="宋体" w:hAnsi="宋体" w:cs="宋体"/>
                <w:b/>
                <w:bCs/>
                <w:kern w:val="0"/>
                <w:sz w:val="22"/>
                <w:szCs w:val="22"/>
              </w:rPr>
              <w:t>支出合计</w:t>
            </w:r>
          </w:p>
        </w:tc>
        <w:tc>
          <w:tcPr>
            <w:tcW w:w="1276" w:type="dxa"/>
            <w:tcBorders>
              <w:top w:val="nil"/>
              <w:left w:val="nil"/>
              <w:bottom w:val="single" w:color="auto" w:sz="4" w:space="0"/>
              <w:right w:val="single" w:color="auto" w:sz="4" w:space="0"/>
            </w:tcBorders>
            <w:vAlign w:val="center"/>
          </w:tcPr>
          <w:p>
            <w:pPr>
              <w:widowControl/>
              <w:spacing w:line="240" w:lineRule="auto"/>
              <w:jc w:val="right"/>
              <w:rPr>
                <w:rFonts w:ascii="宋体" w:cs="Times New Roman"/>
                <w:b/>
                <w:bCs/>
                <w:kern w:val="0"/>
                <w:sz w:val="22"/>
                <w:szCs w:val="22"/>
              </w:rPr>
            </w:pPr>
            <w:r>
              <w:rPr>
                <w:rFonts w:hint="eastAsia" w:ascii="宋体" w:hAnsi="宋体" w:eastAsia="宋体" w:cs="宋体"/>
                <w:i w:val="0"/>
                <w:iCs w:val="0"/>
                <w:color w:val="000000"/>
                <w:kern w:val="0"/>
                <w:sz w:val="20"/>
                <w:szCs w:val="20"/>
                <w:u w:val="none"/>
                <w:lang w:val="en-US" w:eastAsia="zh-CN" w:bidi="ar"/>
              </w:rPr>
              <w:t>70.27</w:t>
            </w:r>
            <w:r>
              <w:rPr>
                <w:rFonts w:hint="eastAsia" w:ascii="宋体" w:hAnsi="宋体" w:cs="宋体"/>
                <w:b/>
                <w:bCs/>
                <w:kern w:val="0"/>
                <w:sz w:val="22"/>
                <w:szCs w:val="22"/>
              </w:rPr>
              <w:t>　</w:t>
            </w:r>
          </w:p>
        </w:tc>
      </w:tr>
    </w:tbl>
    <w:p>
      <w:pPr>
        <w:tabs>
          <w:tab w:val="left" w:pos="7513"/>
        </w:tabs>
        <w:adjustRightInd w:val="0"/>
        <w:snapToGrid w:val="0"/>
        <w:spacing w:line="600" w:lineRule="exact"/>
        <w:rPr>
          <w:rFonts w:ascii="黑体" w:hAnsi="黑体" w:eastAsia="黑体" w:cs="Times New Roman"/>
          <w:sz w:val="32"/>
          <w:szCs w:val="32"/>
        </w:rPr>
      </w:pPr>
    </w:p>
    <w:p>
      <w:pPr>
        <w:pStyle w:val="2"/>
        <w:rPr>
          <w:rFonts w:ascii="黑体" w:hAnsi="黑体" w:eastAsia="黑体" w:cs="Times New Roman"/>
          <w:sz w:val="32"/>
          <w:szCs w:val="32"/>
        </w:rPr>
      </w:pPr>
    </w:p>
    <w:p>
      <w:pPr>
        <w:pStyle w:val="2"/>
        <w:rPr>
          <w:rFonts w:ascii="黑体" w:hAnsi="黑体" w:eastAsia="黑体" w:cs="Times New Roman"/>
          <w:sz w:val="32"/>
          <w:szCs w:val="32"/>
        </w:rPr>
      </w:pP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五、一般公共预算拨款支出预算表</w:t>
      </w:r>
    </w:p>
    <w:tbl>
      <w:tblPr>
        <w:tblStyle w:val="8"/>
        <w:tblW w:w="8480" w:type="dxa"/>
        <w:tblInd w:w="-106" w:type="dxa"/>
        <w:tblLayout w:type="fixed"/>
        <w:tblCellMar>
          <w:top w:w="0" w:type="dxa"/>
          <w:left w:w="108" w:type="dxa"/>
          <w:bottom w:w="0" w:type="dxa"/>
          <w:right w:w="108" w:type="dxa"/>
        </w:tblCellMar>
      </w:tblPr>
      <w:tblGrid>
        <w:gridCol w:w="1266"/>
        <w:gridCol w:w="2435"/>
        <w:gridCol w:w="339"/>
        <w:gridCol w:w="1220"/>
        <w:gridCol w:w="260"/>
        <w:gridCol w:w="1299"/>
        <w:gridCol w:w="181"/>
        <w:gridCol w:w="1237"/>
        <w:gridCol w:w="243"/>
      </w:tblGrid>
      <w:tr>
        <w:tblPrEx>
          <w:tblCellMar>
            <w:top w:w="0" w:type="dxa"/>
            <w:left w:w="108" w:type="dxa"/>
            <w:bottom w:w="0" w:type="dxa"/>
            <w:right w:w="108" w:type="dxa"/>
          </w:tblCellMar>
        </w:tblPrEx>
        <w:trPr>
          <w:gridAfter w:val="1"/>
          <w:wAfter w:w="243" w:type="dxa"/>
          <w:trHeight w:val="405" w:hRule="atLeast"/>
        </w:trPr>
        <w:tc>
          <w:tcPr>
            <w:tcW w:w="8237" w:type="dxa"/>
            <w:gridSpan w:val="8"/>
            <w:tcBorders>
              <w:top w:val="nil"/>
              <w:left w:val="nil"/>
              <w:bottom w:val="nil"/>
              <w:right w:val="nil"/>
            </w:tcBorders>
            <w:noWrap/>
            <w:vAlign w:val="center"/>
          </w:tcPr>
          <w:p>
            <w:pPr>
              <w:widowControl/>
              <w:spacing w:line="240" w:lineRule="auto"/>
              <w:jc w:val="center"/>
              <w:rPr>
                <w:rFonts w:ascii="方正小标宋简体" w:hAnsi="宋体" w:eastAsia="方正小标宋简体" w:cs="Times New Roman"/>
                <w:kern w:val="0"/>
                <w:sz w:val="32"/>
                <w:szCs w:val="32"/>
              </w:rPr>
            </w:pPr>
            <w:r>
              <w:rPr>
                <w:rFonts w:ascii="方正小标宋简体" w:hAnsi="宋体" w:eastAsia="方正小标宋简体" w:cs="方正小标宋简体"/>
                <w:kern w:val="0"/>
                <w:sz w:val="32"/>
                <w:szCs w:val="32"/>
              </w:rPr>
              <w:t>202</w:t>
            </w:r>
            <w:r>
              <w:rPr>
                <w:rFonts w:hint="eastAsia" w:ascii="方正小标宋简体" w:hAnsi="宋体" w:eastAsia="方正小标宋简体" w:cs="方正小标宋简体"/>
                <w:kern w:val="0"/>
                <w:sz w:val="32"/>
                <w:szCs w:val="32"/>
                <w:lang w:val="en-US" w:eastAsia="zh-CN"/>
              </w:rPr>
              <w:t>1</w:t>
            </w:r>
            <w:r>
              <w:rPr>
                <w:rFonts w:hint="eastAsia" w:ascii="方正小标宋简体" w:hAnsi="宋体" w:eastAsia="方正小标宋简体" w:cs="方正小标宋简体"/>
                <w:kern w:val="0"/>
                <w:sz w:val="32"/>
                <w:szCs w:val="32"/>
              </w:rPr>
              <w:t>年度一般公共预算拨款支出预算表</w:t>
            </w:r>
          </w:p>
        </w:tc>
      </w:tr>
      <w:tr>
        <w:tblPrEx>
          <w:tblCellMar>
            <w:top w:w="0" w:type="dxa"/>
            <w:left w:w="108" w:type="dxa"/>
            <w:bottom w:w="0" w:type="dxa"/>
            <w:right w:w="108" w:type="dxa"/>
          </w:tblCellMar>
        </w:tblPrEx>
        <w:trPr>
          <w:gridAfter w:val="1"/>
          <w:wAfter w:w="243" w:type="dxa"/>
          <w:trHeight w:val="285" w:hRule="atLeast"/>
        </w:trPr>
        <w:tc>
          <w:tcPr>
            <w:tcW w:w="3701" w:type="dxa"/>
            <w:gridSpan w:val="2"/>
            <w:tcBorders>
              <w:top w:val="nil"/>
              <w:left w:val="nil"/>
              <w:bottom w:val="nil"/>
              <w:right w:val="nil"/>
            </w:tcBorders>
            <w:noWrap/>
            <w:vAlign w:val="center"/>
          </w:tcPr>
          <w:p>
            <w:pPr>
              <w:widowControl/>
              <w:spacing w:line="240" w:lineRule="auto"/>
              <w:jc w:val="left"/>
              <w:rPr>
                <w:rFonts w:ascii="宋体" w:cs="Times New Roman"/>
                <w:kern w:val="0"/>
                <w:sz w:val="24"/>
                <w:szCs w:val="24"/>
              </w:rPr>
            </w:pPr>
            <w:r>
              <w:rPr>
                <w:rFonts w:hint="eastAsia" w:ascii="宋体" w:hAnsi="宋体" w:eastAsia="宋体" w:cs="宋体"/>
                <w:i w:val="0"/>
                <w:iCs w:val="0"/>
                <w:color w:val="000000"/>
                <w:kern w:val="0"/>
                <w:sz w:val="22"/>
                <w:szCs w:val="22"/>
                <w:u w:val="none"/>
                <w:lang w:val="en-US" w:eastAsia="zh-CN" w:bidi="ar"/>
              </w:rPr>
              <w:t>编制单位：三明市台湾同胞联谊会</w:t>
            </w:r>
          </w:p>
        </w:tc>
        <w:tc>
          <w:tcPr>
            <w:tcW w:w="1559" w:type="dxa"/>
            <w:gridSpan w:val="2"/>
            <w:tcBorders>
              <w:top w:val="nil"/>
              <w:left w:val="nil"/>
              <w:bottom w:val="nil"/>
              <w:right w:val="nil"/>
            </w:tcBorders>
            <w:noWrap/>
            <w:vAlign w:val="center"/>
          </w:tcPr>
          <w:p>
            <w:pPr>
              <w:widowControl/>
              <w:spacing w:line="240" w:lineRule="auto"/>
              <w:jc w:val="left"/>
              <w:rPr>
                <w:rFonts w:ascii="宋体" w:cs="Times New Roman"/>
                <w:kern w:val="0"/>
                <w:sz w:val="24"/>
                <w:szCs w:val="24"/>
              </w:rPr>
            </w:pPr>
          </w:p>
        </w:tc>
        <w:tc>
          <w:tcPr>
            <w:tcW w:w="1559" w:type="dxa"/>
            <w:gridSpan w:val="2"/>
            <w:tcBorders>
              <w:top w:val="nil"/>
              <w:left w:val="nil"/>
              <w:bottom w:val="nil"/>
              <w:right w:val="nil"/>
            </w:tcBorders>
            <w:noWrap/>
            <w:vAlign w:val="center"/>
          </w:tcPr>
          <w:p>
            <w:pPr>
              <w:widowControl/>
              <w:spacing w:line="240" w:lineRule="auto"/>
              <w:jc w:val="left"/>
              <w:rPr>
                <w:rFonts w:ascii="宋体" w:cs="Times New Roman"/>
                <w:kern w:val="0"/>
                <w:sz w:val="24"/>
                <w:szCs w:val="24"/>
              </w:rPr>
            </w:pPr>
          </w:p>
        </w:tc>
        <w:tc>
          <w:tcPr>
            <w:tcW w:w="1418" w:type="dxa"/>
            <w:gridSpan w:val="2"/>
            <w:tcBorders>
              <w:top w:val="nil"/>
              <w:left w:val="nil"/>
              <w:bottom w:val="nil"/>
              <w:right w:val="nil"/>
            </w:tcBorders>
            <w:noWrap/>
            <w:vAlign w:val="center"/>
          </w:tcPr>
          <w:p>
            <w:pPr>
              <w:widowControl/>
              <w:spacing w:line="240" w:lineRule="auto"/>
              <w:jc w:val="right"/>
              <w:rPr>
                <w:rFonts w:ascii="宋体" w:cs="Times New Roman"/>
                <w:kern w:val="0"/>
                <w:sz w:val="22"/>
              </w:rPr>
            </w:pPr>
            <w:r>
              <w:rPr>
                <w:rFonts w:hint="eastAsia" w:ascii="宋体" w:hAnsi="宋体" w:cs="宋体"/>
                <w:kern w:val="0"/>
                <w:sz w:val="22"/>
                <w:szCs w:val="22"/>
              </w:rPr>
              <w:t>单位：万元</w:t>
            </w:r>
          </w:p>
        </w:tc>
      </w:tr>
      <w:tr>
        <w:tblPrEx>
          <w:tblCellMar>
            <w:top w:w="0" w:type="dxa"/>
            <w:left w:w="108" w:type="dxa"/>
            <w:bottom w:w="0" w:type="dxa"/>
            <w:right w:w="108" w:type="dxa"/>
          </w:tblCellMar>
        </w:tblPrEx>
        <w:trPr>
          <w:trHeight w:val="525" w:hRule="atLeast"/>
        </w:trPr>
        <w:tc>
          <w:tcPr>
            <w:tcW w:w="126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科目代码</w:t>
            </w:r>
          </w:p>
        </w:tc>
        <w:tc>
          <w:tcPr>
            <w:tcW w:w="2774"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功能科目</w:t>
            </w:r>
          </w:p>
        </w:tc>
        <w:tc>
          <w:tcPr>
            <w:tcW w:w="1480" w:type="dxa"/>
            <w:gridSpan w:val="2"/>
            <w:vMerge w:val="restart"/>
            <w:tcBorders>
              <w:top w:val="single" w:color="auto" w:sz="4" w:space="0"/>
              <w:left w:val="single" w:color="auto" w:sz="4" w:space="0"/>
              <w:bottom w:val="single" w:color="auto" w:sz="4" w:space="0"/>
              <w:right w:val="single" w:color="000000"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合计</w:t>
            </w:r>
          </w:p>
        </w:tc>
        <w:tc>
          <w:tcPr>
            <w:tcW w:w="2960"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其中：</w:t>
            </w:r>
          </w:p>
        </w:tc>
      </w:tr>
      <w:tr>
        <w:tblPrEx>
          <w:tblCellMar>
            <w:top w:w="0" w:type="dxa"/>
            <w:left w:w="108" w:type="dxa"/>
            <w:bottom w:w="0" w:type="dxa"/>
            <w:right w:w="108" w:type="dxa"/>
          </w:tblCellMar>
        </w:tblPrEx>
        <w:trPr>
          <w:trHeight w:val="360" w:hRule="atLeast"/>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Times New Roman"/>
                <w:b/>
                <w:bCs/>
                <w:kern w:val="0"/>
                <w:sz w:val="22"/>
              </w:rPr>
            </w:pPr>
          </w:p>
        </w:tc>
        <w:tc>
          <w:tcPr>
            <w:tcW w:w="27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Times New Roman"/>
                <w:b/>
                <w:bCs/>
                <w:kern w:val="0"/>
                <w:sz w:val="22"/>
              </w:rPr>
            </w:pPr>
          </w:p>
        </w:tc>
        <w:tc>
          <w:tcPr>
            <w:tcW w:w="1480"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cs="Times New Roman"/>
                <w:b/>
                <w:bCs/>
                <w:kern w:val="0"/>
                <w:sz w:val="22"/>
              </w:rPr>
            </w:pPr>
          </w:p>
        </w:tc>
        <w:tc>
          <w:tcPr>
            <w:tcW w:w="1480"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基本支出</w:t>
            </w:r>
          </w:p>
        </w:tc>
        <w:tc>
          <w:tcPr>
            <w:tcW w:w="1480"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项目支出</w:t>
            </w:r>
          </w:p>
        </w:tc>
      </w:tr>
      <w:tr>
        <w:tblPrEx>
          <w:tblCellMar>
            <w:top w:w="0" w:type="dxa"/>
            <w:left w:w="108" w:type="dxa"/>
            <w:bottom w:w="0" w:type="dxa"/>
            <w:right w:w="108" w:type="dxa"/>
          </w:tblCellMar>
        </w:tblPrEx>
        <w:trPr>
          <w:trHeight w:val="312" w:hRule="atLeast"/>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Times New Roman"/>
                <w:b/>
                <w:bCs/>
                <w:kern w:val="0"/>
                <w:sz w:val="20"/>
                <w:szCs w:val="20"/>
              </w:rPr>
            </w:pPr>
          </w:p>
        </w:tc>
        <w:tc>
          <w:tcPr>
            <w:tcW w:w="27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Times New Roman"/>
                <w:b/>
                <w:bCs/>
                <w:kern w:val="0"/>
                <w:sz w:val="20"/>
                <w:szCs w:val="20"/>
              </w:rPr>
            </w:pPr>
          </w:p>
        </w:tc>
        <w:tc>
          <w:tcPr>
            <w:tcW w:w="1480"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cs="Times New Roman"/>
                <w:b/>
                <w:bCs/>
                <w:kern w:val="0"/>
                <w:sz w:val="20"/>
                <w:szCs w:val="20"/>
              </w:rPr>
            </w:pPr>
          </w:p>
        </w:tc>
        <w:tc>
          <w:tcPr>
            <w:tcW w:w="14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cs="Times New Roman"/>
                <w:b/>
                <w:bCs/>
                <w:kern w:val="0"/>
                <w:sz w:val="20"/>
                <w:szCs w:val="20"/>
              </w:rPr>
            </w:pPr>
          </w:p>
        </w:tc>
        <w:tc>
          <w:tcPr>
            <w:tcW w:w="148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cs="Times New Roman"/>
                <w:b/>
                <w:bCs/>
                <w:kern w:val="0"/>
                <w:sz w:val="20"/>
                <w:szCs w:val="20"/>
              </w:rPr>
            </w:pPr>
          </w:p>
        </w:tc>
      </w:tr>
      <w:tr>
        <w:tblPrEx>
          <w:tblCellMar>
            <w:top w:w="0" w:type="dxa"/>
            <w:left w:w="108" w:type="dxa"/>
            <w:bottom w:w="0" w:type="dxa"/>
            <w:right w:w="108" w:type="dxa"/>
          </w:tblCellMar>
        </w:tblPrEx>
        <w:trPr>
          <w:trHeight w:val="615" w:hRule="atLeast"/>
        </w:trPr>
        <w:tc>
          <w:tcPr>
            <w:tcW w:w="1266" w:type="dxa"/>
            <w:tcBorders>
              <w:top w:val="single" w:color="auto" w:sz="4" w:space="0"/>
              <w:left w:val="single" w:color="auto" w:sz="4" w:space="0"/>
              <w:bottom w:val="single" w:color="auto" w:sz="4" w:space="0"/>
              <w:right w:val="nil"/>
            </w:tcBorders>
            <w:noWrap/>
            <w:vAlign w:val="bottom"/>
          </w:tcPr>
          <w:p>
            <w:pPr>
              <w:rPr>
                <w:rFonts w:ascii="宋体" w:cs="Times New Roman"/>
                <w:kern w:val="0"/>
                <w:sz w:val="18"/>
                <w:szCs w:val="18"/>
              </w:rPr>
            </w:pPr>
          </w:p>
        </w:tc>
        <w:tc>
          <w:tcPr>
            <w:tcW w:w="2774" w:type="dxa"/>
            <w:gridSpan w:val="2"/>
            <w:tcBorders>
              <w:top w:val="single" w:color="auto" w:sz="4" w:space="0"/>
              <w:left w:val="single" w:color="auto" w:sz="4" w:space="0"/>
              <w:bottom w:val="single" w:color="auto" w:sz="4" w:space="0"/>
              <w:right w:val="nil"/>
            </w:tcBorders>
            <w:noWrap/>
            <w:vAlign w:val="bottom"/>
          </w:tcPr>
          <w:p>
            <w:pPr>
              <w:rPr>
                <w:rFonts w:ascii="宋体" w:cs="Times New Roman"/>
                <w:b/>
                <w:bCs/>
                <w:kern w:val="0"/>
                <w:sz w:val="22"/>
              </w:rPr>
            </w:pPr>
            <w:r>
              <w:rPr>
                <w:rFonts w:hint="eastAsia" w:ascii="宋体" w:hAnsi="宋体" w:cs="宋体"/>
                <w:b/>
                <w:bCs/>
                <w:kern w:val="0"/>
                <w:sz w:val="22"/>
                <w:szCs w:val="22"/>
              </w:rPr>
              <w:t>合计</w:t>
            </w:r>
          </w:p>
        </w:tc>
        <w:tc>
          <w:tcPr>
            <w:tcW w:w="1480" w:type="dxa"/>
            <w:gridSpan w:val="2"/>
            <w:tcBorders>
              <w:top w:val="single" w:color="auto" w:sz="4" w:space="0"/>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ascii="宋体" w:cs="Times New Roman"/>
                <w:kern w:val="0"/>
                <w:sz w:val="22"/>
                <w:szCs w:val="22"/>
              </w:rPr>
            </w:pPr>
            <w:r>
              <w:rPr>
                <w:rFonts w:hint="eastAsia" w:ascii="宋体" w:hAnsi="宋体" w:eastAsia="宋体" w:cs="宋体"/>
                <w:i w:val="0"/>
                <w:iCs w:val="0"/>
                <w:color w:val="000000"/>
                <w:kern w:val="0"/>
                <w:sz w:val="18"/>
                <w:szCs w:val="18"/>
                <w:u w:val="none"/>
                <w:lang w:val="en-US" w:eastAsia="zh-CN" w:bidi="ar"/>
              </w:rPr>
              <w:t>70.27</w:t>
            </w:r>
          </w:p>
        </w:tc>
        <w:tc>
          <w:tcPr>
            <w:tcW w:w="1480" w:type="dxa"/>
            <w:gridSpan w:val="2"/>
            <w:tcBorders>
              <w:top w:val="single" w:color="auto" w:sz="4" w:space="0"/>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59.67</w:t>
            </w:r>
          </w:p>
        </w:tc>
        <w:tc>
          <w:tcPr>
            <w:tcW w:w="1480" w:type="dxa"/>
            <w:gridSpan w:val="2"/>
            <w:tcBorders>
              <w:top w:val="single" w:color="auto" w:sz="4" w:space="0"/>
              <w:left w:val="single" w:color="auto" w:sz="4" w:space="0"/>
              <w:bottom w:val="single" w:color="auto" w:sz="4" w:space="0"/>
              <w:right w:val="single" w:color="auto" w:sz="4" w:space="0"/>
            </w:tcBorders>
            <w:noWrap/>
            <w:vAlign w:val="bottom"/>
          </w:tcPr>
          <w:p>
            <w:pPr>
              <w:widowControl/>
              <w:spacing w:line="240" w:lineRule="auto"/>
              <w:jc w:val="right"/>
              <w:rPr>
                <w:rFonts w:hint="eastAsia" w:ascii="宋体" w:eastAsia="宋体" w:cs="Times New Roman"/>
                <w:kern w:val="0"/>
                <w:sz w:val="22"/>
                <w:lang w:val="en-US" w:eastAsia="zh-CN"/>
              </w:rPr>
            </w:pPr>
            <w:r>
              <w:rPr>
                <w:rFonts w:hint="eastAsia" w:ascii="宋体" w:cs="Times New Roman"/>
                <w:kern w:val="0"/>
                <w:sz w:val="22"/>
              </w:rPr>
              <w:t>10.6</w:t>
            </w:r>
            <w:r>
              <w:rPr>
                <w:rFonts w:hint="eastAsia" w:ascii="宋体" w:cs="Times New Roman"/>
                <w:kern w:val="0"/>
                <w:sz w:val="22"/>
                <w:lang w:val="en-US" w:eastAsia="zh-CN"/>
              </w:rPr>
              <w:t>0</w:t>
            </w:r>
          </w:p>
        </w:tc>
      </w:tr>
      <w:tr>
        <w:tblPrEx>
          <w:tblCellMar>
            <w:top w:w="0" w:type="dxa"/>
            <w:left w:w="108" w:type="dxa"/>
            <w:bottom w:w="0" w:type="dxa"/>
            <w:right w:w="108" w:type="dxa"/>
          </w:tblCellMar>
        </w:tblPrEx>
        <w:trPr>
          <w:trHeight w:val="615" w:hRule="atLeast"/>
        </w:trPr>
        <w:tc>
          <w:tcPr>
            <w:tcW w:w="1266" w:type="dxa"/>
            <w:tcBorders>
              <w:top w:val="nil"/>
              <w:left w:val="single" w:color="auto" w:sz="4" w:space="0"/>
              <w:bottom w:val="single" w:color="auto" w:sz="4" w:space="0"/>
              <w:right w:val="nil"/>
            </w:tcBorders>
            <w:noWrap/>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2012901</w:t>
            </w:r>
          </w:p>
        </w:tc>
        <w:tc>
          <w:tcPr>
            <w:tcW w:w="2774"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行政运行（群众团体事务）</w:t>
            </w:r>
          </w:p>
        </w:tc>
        <w:tc>
          <w:tcPr>
            <w:tcW w:w="1480"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51.14</w:t>
            </w:r>
          </w:p>
        </w:tc>
        <w:tc>
          <w:tcPr>
            <w:tcW w:w="1480"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40.54</w:t>
            </w:r>
          </w:p>
        </w:tc>
        <w:tc>
          <w:tcPr>
            <w:tcW w:w="1480" w:type="dxa"/>
            <w:gridSpan w:val="2"/>
            <w:tcBorders>
              <w:top w:val="nil"/>
              <w:left w:val="single" w:color="auto" w:sz="4" w:space="0"/>
              <w:bottom w:val="single" w:color="auto" w:sz="4" w:space="0"/>
              <w:right w:val="single" w:color="auto" w:sz="4" w:space="0"/>
            </w:tcBorders>
            <w:noWrap/>
            <w:vAlign w:val="bottom"/>
          </w:tcPr>
          <w:p>
            <w:pPr>
              <w:widowControl/>
              <w:spacing w:line="240" w:lineRule="auto"/>
              <w:jc w:val="right"/>
              <w:rPr>
                <w:rFonts w:ascii="宋体" w:cs="Times New Roman"/>
                <w:kern w:val="0"/>
                <w:sz w:val="22"/>
              </w:rPr>
            </w:pPr>
          </w:p>
        </w:tc>
      </w:tr>
      <w:tr>
        <w:tblPrEx>
          <w:tblCellMar>
            <w:top w:w="0" w:type="dxa"/>
            <w:left w:w="108" w:type="dxa"/>
            <w:bottom w:w="0" w:type="dxa"/>
            <w:right w:w="108" w:type="dxa"/>
          </w:tblCellMar>
        </w:tblPrEx>
        <w:trPr>
          <w:trHeight w:val="615" w:hRule="atLeast"/>
        </w:trPr>
        <w:tc>
          <w:tcPr>
            <w:tcW w:w="1266" w:type="dxa"/>
            <w:tcBorders>
              <w:top w:val="nil"/>
              <w:left w:val="single" w:color="auto" w:sz="4" w:space="0"/>
              <w:bottom w:val="single" w:color="auto" w:sz="4" w:space="0"/>
              <w:right w:val="nil"/>
            </w:tcBorders>
            <w:noWrap/>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2080501</w:t>
            </w:r>
          </w:p>
        </w:tc>
        <w:tc>
          <w:tcPr>
            <w:tcW w:w="2774"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行政单位离退休</w:t>
            </w:r>
          </w:p>
        </w:tc>
        <w:tc>
          <w:tcPr>
            <w:tcW w:w="1480"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12.13</w:t>
            </w:r>
          </w:p>
        </w:tc>
        <w:tc>
          <w:tcPr>
            <w:tcW w:w="1480"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12.13</w:t>
            </w:r>
          </w:p>
        </w:tc>
        <w:tc>
          <w:tcPr>
            <w:tcW w:w="1480" w:type="dxa"/>
            <w:gridSpan w:val="2"/>
            <w:tcBorders>
              <w:top w:val="nil"/>
              <w:left w:val="single" w:color="auto" w:sz="4" w:space="0"/>
              <w:bottom w:val="single" w:color="auto" w:sz="4" w:space="0"/>
              <w:right w:val="single" w:color="auto" w:sz="4" w:space="0"/>
            </w:tcBorders>
            <w:noWrap/>
            <w:vAlign w:val="bottom"/>
          </w:tcPr>
          <w:p>
            <w:pPr>
              <w:widowControl/>
              <w:spacing w:line="240" w:lineRule="auto"/>
              <w:jc w:val="right"/>
              <w:rPr>
                <w:rFonts w:ascii="宋体" w:cs="Times New Roman"/>
                <w:kern w:val="0"/>
                <w:sz w:val="22"/>
              </w:rPr>
            </w:pPr>
            <w:r>
              <w:rPr>
                <w:rFonts w:hint="eastAsia" w:ascii="宋体" w:cs="Times New Roman"/>
                <w:kern w:val="0"/>
                <w:sz w:val="22"/>
              </w:rPr>
              <w:t>10.60</w:t>
            </w:r>
          </w:p>
        </w:tc>
      </w:tr>
      <w:tr>
        <w:tblPrEx>
          <w:tblCellMar>
            <w:top w:w="0" w:type="dxa"/>
            <w:left w:w="108" w:type="dxa"/>
            <w:bottom w:w="0" w:type="dxa"/>
            <w:right w:w="108" w:type="dxa"/>
          </w:tblCellMar>
        </w:tblPrEx>
        <w:trPr>
          <w:trHeight w:val="615" w:hRule="atLeast"/>
        </w:trPr>
        <w:tc>
          <w:tcPr>
            <w:tcW w:w="1266" w:type="dxa"/>
            <w:tcBorders>
              <w:top w:val="nil"/>
              <w:left w:val="single" w:color="auto" w:sz="4" w:space="0"/>
              <w:bottom w:val="single" w:color="auto" w:sz="4" w:space="0"/>
              <w:right w:val="nil"/>
            </w:tcBorders>
            <w:noWrap/>
            <w:vAlign w:val="bottom"/>
          </w:tcPr>
          <w:p>
            <w:pPr>
              <w:keepNext w:val="0"/>
              <w:keepLines w:val="0"/>
              <w:widowControl/>
              <w:suppressLineNumbers w:val="0"/>
              <w:jc w:val="left"/>
              <w:textAlignment w:val="bottom"/>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2080505</w:t>
            </w:r>
          </w:p>
        </w:tc>
        <w:tc>
          <w:tcPr>
            <w:tcW w:w="2774"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left"/>
              <w:textAlignment w:val="bottom"/>
              <w:rPr>
                <w:rFonts w:hint="eastAsia"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480"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hint="eastAsia" w:ascii="宋体" w:cs="Times New Roman"/>
                <w:kern w:val="0"/>
                <w:sz w:val="22"/>
              </w:rPr>
            </w:pPr>
            <w:r>
              <w:rPr>
                <w:rFonts w:hint="eastAsia" w:ascii="宋体" w:hAnsi="宋体" w:eastAsia="宋体" w:cs="宋体"/>
                <w:i w:val="0"/>
                <w:iCs w:val="0"/>
                <w:color w:val="000000"/>
                <w:kern w:val="0"/>
                <w:sz w:val="18"/>
                <w:szCs w:val="18"/>
                <w:u w:val="none"/>
                <w:lang w:val="en-US" w:eastAsia="zh-CN" w:bidi="ar"/>
              </w:rPr>
              <w:t>3.50</w:t>
            </w:r>
          </w:p>
        </w:tc>
        <w:tc>
          <w:tcPr>
            <w:tcW w:w="1480"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hint="eastAsia" w:ascii="宋体" w:cs="Times New Roman"/>
                <w:kern w:val="0"/>
                <w:sz w:val="22"/>
              </w:rPr>
            </w:pPr>
            <w:r>
              <w:rPr>
                <w:rFonts w:hint="eastAsia" w:ascii="宋体" w:hAnsi="宋体" w:eastAsia="宋体" w:cs="宋体"/>
                <w:i w:val="0"/>
                <w:iCs w:val="0"/>
                <w:color w:val="000000"/>
                <w:kern w:val="0"/>
                <w:sz w:val="18"/>
                <w:szCs w:val="18"/>
                <w:u w:val="none"/>
                <w:lang w:val="en-US" w:eastAsia="zh-CN" w:bidi="ar"/>
              </w:rPr>
              <w:t>3.50</w:t>
            </w:r>
          </w:p>
        </w:tc>
        <w:tc>
          <w:tcPr>
            <w:tcW w:w="1480" w:type="dxa"/>
            <w:gridSpan w:val="2"/>
            <w:tcBorders>
              <w:top w:val="nil"/>
              <w:left w:val="single" w:color="auto" w:sz="4" w:space="0"/>
              <w:bottom w:val="single" w:color="auto" w:sz="4" w:space="0"/>
              <w:right w:val="single" w:color="auto" w:sz="4" w:space="0"/>
            </w:tcBorders>
            <w:noWrap/>
            <w:vAlign w:val="bottom"/>
          </w:tcPr>
          <w:p>
            <w:pPr>
              <w:widowControl/>
              <w:spacing w:line="240" w:lineRule="auto"/>
              <w:jc w:val="right"/>
              <w:rPr>
                <w:rFonts w:ascii="宋体" w:cs="Times New Roman"/>
                <w:kern w:val="0"/>
                <w:sz w:val="22"/>
              </w:rPr>
            </w:pPr>
          </w:p>
        </w:tc>
      </w:tr>
      <w:tr>
        <w:tblPrEx>
          <w:tblCellMar>
            <w:top w:w="0" w:type="dxa"/>
            <w:left w:w="108" w:type="dxa"/>
            <w:bottom w:w="0" w:type="dxa"/>
            <w:right w:w="108" w:type="dxa"/>
          </w:tblCellMar>
        </w:tblPrEx>
        <w:trPr>
          <w:trHeight w:val="615" w:hRule="atLeast"/>
        </w:trPr>
        <w:tc>
          <w:tcPr>
            <w:tcW w:w="1266" w:type="dxa"/>
            <w:tcBorders>
              <w:top w:val="nil"/>
              <w:left w:val="single" w:color="auto" w:sz="4" w:space="0"/>
              <w:bottom w:val="single" w:color="auto" w:sz="4" w:space="0"/>
              <w:right w:val="nil"/>
            </w:tcBorders>
            <w:noWrap/>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2080506</w:t>
            </w:r>
          </w:p>
        </w:tc>
        <w:tc>
          <w:tcPr>
            <w:tcW w:w="2774"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480"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1.75</w:t>
            </w:r>
          </w:p>
        </w:tc>
        <w:tc>
          <w:tcPr>
            <w:tcW w:w="1480"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1.75</w:t>
            </w:r>
          </w:p>
        </w:tc>
        <w:tc>
          <w:tcPr>
            <w:tcW w:w="1480" w:type="dxa"/>
            <w:gridSpan w:val="2"/>
            <w:tcBorders>
              <w:top w:val="nil"/>
              <w:left w:val="single" w:color="auto" w:sz="4" w:space="0"/>
              <w:bottom w:val="single" w:color="auto" w:sz="4" w:space="0"/>
              <w:right w:val="single" w:color="auto" w:sz="4" w:space="0"/>
            </w:tcBorders>
            <w:noWrap/>
            <w:vAlign w:val="bottom"/>
          </w:tcPr>
          <w:p>
            <w:pPr>
              <w:widowControl/>
              <w:spacing w:line="240" w:lineRule="auto"/>
              <w:jc w:val="right"/>
              <w:rPr>
                <w:rFonts w:ascii="宋体" w:cs="Times New Roman"/>
                <w:kern w:val="0"/>
                <w:sz w:val="22"/>
              </w:rPr>
            </w:pPr>
          </w:p>
        </w:tc>
      </w:tr>
      <w:tr>
        <w:tblPrEx>
          <w:tblCellMar>
            <w:top w:w="0" w:type="dxa"/>
            <w:left w:w="108" w:type="dxa"/>
            <w:bottom w:w="0" w:type="dxa"/>
            <w:right w:w="108" w:type="dxa"/>
          </w:tblCellMar>
        </w:tblPrEx>
        <w:trPr>
          <w:trHeight w:val="615" w:hRule="atLeast"/>
        </w:trPr>
        <w:tc>
          <w:tcPr>
            <w:tcW w:w="1266" w:type="dxa"/>
            <w:tcBorders>
              <w:top w:val="nil"/>
              <w:left w:val="single" w:color="auto" w:sz="4" w:space="0"/>
              <w:bottom w:val="single" w:color="auto" w:sz="4" w:space="0"/>
              <w:right w:val="nil"/>
            </w:tcBorders>
            <w:noWrap/>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2101101</w:t>
            </w:r>
          </w:p>
        </w:tc>
        <w:tc>
          <w:tcPr>
            <w:tcW w:w="2774"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行政单位医疗</w:t>
            </w:r>
          </w:p>
        </w:tc>
        <w:tc>
          <w:tcPr>
            <w:tcW w:w="1480"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1.75</w:t>
            </w:r>
          </w:p>
        </w:tc>
        <w:tc>
          <w:tcPr>
            <w:tcW w:w="1480"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1.75</w:t>
            </w:r>
          </w:p>
        </w:tc>
        <w:tc>
          <w:tcPr>
            <w:tcW w:w="1480" w:type="dxa"/>
            <w:gridSpan w:val="2"/>
            <w:tcBorders>
              <w:top w:val="nil"/>
              <w:left w:val="single" w:color="auto" w:sz="4" w:space="0"/>
              <w:bottom w:val="single" w:color="auto" w:sz="4" w:space="0"/>
              <w:right w:val="single" w:color="auto" w:sz="4" w:space="0"/>
            </w:tcBorders>
            <w:noWrap/>
            <w:vAlign w:val="bottom"/>
          </w:tcPr>
          <w:p>
            <w:pPr>
              <w:widowControl/>
              <w:spacing w:line="240" w:lineRule="auto"/>
              <w:jc w:val="right"/>
              <w:rPr>
                <w:rFonts w:ascii="宋体" w:cs="Times New Roman"/>
                <w:kern w:val="0"/>
                <w:sz w:val="22"/>
              </w:rPr>
            </w:pPr>
          </w:p>
        </w:tc>
      </w:tr>
      <w:tr>
        <w:tblPrEx>
          <w:tblCellMar>
            <w:top w:w="0" w:type="dxa"/>
            <w:left w:w="108" w:type="dxa"/>
            <w:bottom w:w="0" w:type="dxa"/>
            <w:right w:w="108" w:type="dxa"/>
          </w:tblCellMar>
        </w:tblPrEx>
        <w:trPr>
          <w:trHeight w:val="615" w:hRule="atLeast"/>
        </w:trPr>
        <w:tc>
          <w:tcPr>
            <w:tcW w:w="1266" w:type="dxa"/>
            <w:tcBorders>
              <w:top w:val="nil"/>
              <w:left w:val="single" w:color="auto" w:sz="4" w:space="0"/>
              <w:bottom w:val="single" w:color="auto" w:sz="4" w:space="0"/>
              <w:right w:val="nil"/>
            </w:tcBorders>
            <w:noWrap/>
            <w:vAlign w:val="bottom"/>
          </w:tcPr>
          <w:p>
            <w:pPr>
              <w:rPr>
                <w:rFonts w:ascii="宋体" w:cs="Times New Roman"/>
                <w:kern w:val="0"/>
                <w:sz w:val="22"/>
              </w:rPr>
            </w:pPr>
          </w:p>
        </w:tc>
        <w:tc>
          <w:tcPr>
            <w:tcW w:w="2774" w:type="dxa"/>
            <w:gridSpan w:val="2"/>
            <w:tcBorders>
              <w:top w:val="nil"/>
              <w:left w:val="single" w:color="auto" w:sz="4" w:space="0"/>
              <w:bottom w:val="single" w:color="auto" w:sz="4" w:space="0"/>
              <w:right w:val="nil"/>
            </w:tcBorders>
            <w:noWrap/>
            <w:vAlign w:val="bottom"/>
          </w:tcPr>
          <w:p>
            <w:pPr>
              <w:rPr>
                <w:rFonts w:ascii="宋体" w:cs="Times New Roman"/>
                <w:kern w:val="0"/>
                <w:sz w:val="22"/>
              </w:rPr>
            </w:pPr>
          </w:p>
        </w:tc>
        <w:tc>
          <w:tcPr>
            <w:tcW w:w="1480"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70.27</w:t>
            </w:r>
          </w:p>
        </w:tc>
        <w:tc>
          <w:tcPr>
            <w:tcW w:w="1480" w:type="dxa"/>
            <w:gridSpan w:val="2"/>
            <w:tcBorders>
              <w:top w:val="nil"/>
              <w:left w:val="single" w:color="auto" w:sz="4" w:space="0"/>
              <w:bottom w:val="single" w:color="auto" w:sz="4" w:space="0"/>
              <w:right w:val="nil"/>
            </w:tcBorders>
            <w:noWrap/>
            <w:vAlign w:val="bottom"/>
          </w:tcPr>
          <w:p>
            <w:pPr>
              <w:keepNext w:val="0"/>
              <w:keepLines w:val="0"/>
              <w:widowControl/>
              <w:suppressLineNumbers w:val="0"/>
              <w:jc w:val="right"/>
              <w:textAlignment w:val="bottom"/>
              <w:rPr>
                <w:rFonts w:ascii="宋体" w:cs="Times New Roman"/>
                <w:kern w:val="0"/>
                <w:sz w:val="22"/>
              </w:rPr>
            </w:pPr>
            <w:r>
              <w:rPr>
                <w:rFonts w:hint="eastAsia" w:ascii="宋体" w:hAnsi="宋体" w:eastAsia="宋体" w:cs="宋体"/>
                <w:i w:val="0"/>
                <w:iCs w:val="0"/>
                <w:color w:val="000000"/>
                <w:kern w:val="0"/>
                <w:sz w:val="18"/>
                <w:szCs w:val="18"/>
                <w:u w:val="none"/>
                <w:lang w:val="en-US" w:eastAsia="zh-CN" w:bidi="ar"/>
              </w:rPr>
              <w:t>59.67</w:t>
            </w:r>
          </w:p>
        </w:tc>
        <w:tc>
          <w:tcPr>
            <w:tcW w:w="1480" w:type="dxa"/>
            <w:gridSpan w:val="2"/>
            <w:tcBorders>
              <w:top w:val="nil"/>
              <w:left w:val="single" w:color="auto" w:sz="4" w:space="0"/>
              <w:bottom w:val="single" w:color="auto" w:sz="4" w:space="0"/>
              <w:right w:val="single" w:color="auto" w:sz="4" w:space="0"/>
            </w:tcBorders>
            <w:noWrap/>
            <w:vAlign w:val="bottom"/>
          </w:tcPr>
          <w:p>
            <w:pPr>
              <w:widowControl/>
              <w:spacing w:line="240" w:lineRule="auto"/>
              <w:jc w:val="right"/>
              <w:rPr>
                <w:rFonts w:ascii="宋体" w:cs="Times New Roman"/>
                <w:kern w:val="0"/>
                <w:sz w:val="22"/>
              </w:rPr>
            </w:pPr>
          </w:p>
        </w:tc>
      </w:tr>
    </w:tbl>
    <w:p>
      <w:pPr>
        <w:tabs>
          <w:tab w:val="left" w:pos="7513"/>
        </w:tabs>
        <w:spacing w:line="360" w:lineRule="auto"/>
        <w:rPr>
          <w:rFonts w:ascii="黑体" w:hAnsi="黑体" w:eastAsia="黑体" w:cs="Times New Roman"/>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六、政府性基金预算拨款支出预算表</w:t>
      </w:r>
    </w:p>
    <w:tbl>
      <w:tblPr>
        <w:tblStyle w:val="8"/>
        <w:tblW w:w="8237" w:type="dxa"/>
        <w:tblInd w:w="-106"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noWrap/>
            <w:vAlign w:val="center"/>
          </w:tcPr>
          <w:p>
            <w:pPr>
              <w:widowControl/>
              <w:spacing w:line="240" w:lineRule="auto"/>
              <w:jc w:val="center"/>
              <w:rPr>
                <w:rFonts w:ascii="方正小标宋简体" w:hAnsi="宋体" w:eastAsia="方正小标宋简体" w:cs="Times New Roman"/>
                <w:kern w:val="0"/>
                <w:sz w:val="32"/>
                <w:szCs w:val="32"/>
              </w:rPr>
            </w:pPr>
            <w:r>
              <w:rPr>
                <w:rFonts w:ascii="方正小标宋简体" w:hAnsi="宋体" w:eastAsia="方正小标宋简体" w:cs="方正小标宋简体"/>
                <w:kern w:val="0"/>
                <w:sz w:val="32"/>
                <w:szCs w:val="32"/>
              </w:rPr>
              <w:t>202</w:t>
            </w:r>
            <w:r>
              <w:rPr>
                <w:rFonts w:hint="eastAsia" w:ascii="方正小标宋简体" w:hAnsi="宋体" w:eastAsia="方正小标宋简体" w:cs="方正小标宋简体"/>
                <w:kern w:val="0"/>
                <w:sz w:val="32"/>
                <w:szCs w:val="32"/>
                <w:lang w:val="en-US" w:eastAsia="zh-CN"/>
              </w:rPr>
              <w:t>1</w:t>
            </w:r>
            <w:r>
              <w:rPr>
                <w:rFonts w:hint="eastAsia" w:ascii="方正小标宋简体" w:hAnsi="宋体" w:eastAsia="方正小标宋简体" w:cs="方正小标宋简体"/>
                <w:kern w:val="0"/>
                <w:sz w:val="32"/>
                <w:szCs w:val="32"/>
              </w:rPr>
              <w:t>年度政府性基金预算拨款支出预算表</w:t>
            </w:r>
          </w:p>
        </w:tc>
      </w:tr>
      <w:tr>
        <w:tblPrEx>
          <w:tblCellMar>
            <w:top w:w="0" w:type="dxa"/>
            <w:left w:w="108" w:type="dxa"/>
            <w:bottom w:w="0" w:type="dxa"/>
            <w:right w:w="108" w:type="dxa"/>
          </w:tblCellMar>
        </w:tblPrEx>
        <w:trPr>
          <w:trHeight w:val="285" w:hRule="atLeast"/>
        </w:trPr>
        <w:tc>
          <w:tcPr>
            <w:tcW w:w="3701" w:type="dxa"/>
            <w:gridSpan w:val="2"/>
            <w:tcBorders>
              <w:top w:val="nil"/>
              <w:left w:val="nil"/>
              <w:bottom w:val="nil"/>
              <w:right w:val="nil"/>
            </w:tcBorders>
            <w:noWrap/>
            <w:vAlign w:val="center"/>
          </w:tcPr>
          <w:p>
            <w:pPr>
              <w:widowControl/>
              <w:spacing w:line="240" w:lineRule="auto"/>
              <w:jc w:val="left"/>
              <w:rPr>
                <w:rFonts w:ascii="宋体" w:cs="Times New Roman"/>
                <w:kern w:val="0"/>
                <w:sz w:val="24"/>
                <w:szCs w:val="24"/>
              </w:rPr>
            </w:pPr>
            <w:r>
              <w:rPr>
                <w:rFonts w:hint="eastAsia" w:ascii="宋体" w:hAnsi="宋体" w:eastAsia="宋体" w:cs="宋体"/>
                <w:i w:val="0"/>
                <w:iCs w:val="0"/>
                <w:color w:val="000000"/>
                <w:kern w:val="0"/>
                <w:sz w:val="22"/>
                <w:szCs w:val="22"/>
                <w:u w:val="none"/>
                <w:lang w:val="en-US" w:eastAsia="zh-CN" w:bidi="ar"/>
              </w:rPr>
              <w:t>编制单位：三明市台湾同胞联谊会</w:t>
            </w:r>
          </w:p>
        </w:tc>
        <w:tc>
          <w:tcPr>
            <w:tcW w:w="1559" w:type="dxa"/>
            <w:tcBorders>
              <w:top w:val="nil"/>
              <w:left w:val="nil"/>
              <w:bottom w:val="nil"/>
              <w:right w:val="nil"/>
            </w:tcBorders>
            <w:noWrap/>
            <w:vAlign w:val="center"/>
          </w:tcPr>
          <w:p>
            <w:pPr>
              <w:widowControl/>
              <w:spacing w:line="240" w:lineRule="auto"/>
              <w:jc w:val="left"/>
              <w:rPr>
                <w:rFonts w:ascii="宋体" w:cs="Times New Roman"/>
                <w:kern w:val="0"/>
                <w:sz w:val="24"/>
                <w:szCs w:val="24"/>
              </w:rPr>
            </w:pPr>
          </w:p>
        </w:tc>
        <w:tc>
          <w:tcPr>
            <w:tcW w:w="1559" w:type="dxa"/>
            <w:tcBorders>
              <w:top w:val="nil"/>
              <w:left w:val="nil"/>
              <w:bottom w:val="nil"/>
              <w:right w:val="nil"/>
            </w:tcBorders>
            <w:noWrap/>
            <w:vAlign w:val="center"/>
          </w:tcPr>
          <w:p>
            <w:pPr>
              <w:widowControl/>
              <w:spacing w:line="240" w:lineRule="auto"/>
              <w:jc w:val="left"/>
              <w:rPr>
                <w:rFonts w:ascii="宋体" w:cs="Times New Roman"/>
                <w:kern w:val="0"/>
                <w:sz w:val="24"/>
                <w:szCs w:val="24"/>
              </w:rPr>
            </w:pPr>
          </w:p>
        </w:tc>
        <w:tc>
          <w:tcPr>
            <w:tcW w:w="1418" w:type="dxa"/>
            <w:tcBorders>
              <w:top w:val="nil"/>
              <w:left w:val="nil"/>
              <w:bottom w:val="nil"/>
              <w:right w:val="nil"/>
            </w:tcBorders>
            <w:noWrap/>
            <w:vAlign w:val="center"/>
          </w:tcPr>
          <w:p>
            <w:pPr>
              <w:widowControl/>
              <w:spacing w:line="240" w:lineRule="auto"/>
              <w:jc w:val="right"/>
              <w:rPr>
                <w:rFonts w:ascii="宋体" w:cs="Times New Roman"/>
                <w:kern w:val="0"/>
                <w:sz w:val="22"/>
              </w:rPr>
            </w:pPr>
            <w:r>
              <w:rPr>
                <w:rFonts w:hint="eastAsia" w:ascii="宋体" w:hAnsi="宋体" w:cs="宋体"/>
                <w:kern w:val="0"/>
                <w:sz w:val="22"/>
                <w:szCs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合计</w:t>
            </w:r>
          </w:p>
        </w:tc>
        <w:tc>
          <w:tcPr>
            <w:tcW w:w="2977" w:type="dxa"/>
            <w:gridSpan w:val="2"/>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Times New Roman"/>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Times New Roman"/>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Times New Roman"/>
                <w:b/>
                <w:bCs/>
                <w:kern w:val="0"/>
                <w:sz w:val="22"/>
              </w:rPr>
            </w:pPr>
          </w:p>
        </w:tc>
        <w:tc>
          <w:tcPr>
            <w:tcW w:w="1559" w:type="dxa"/>
            <w:tcBorders>
              <w:top w:val="nil"/>
              <w:left w:val="nil"/>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基本支出</w:t>
            </w:r>
          </w:p>
        </w:tc>
        <w:tc>
          <w:tcPr>
            <w:tcW w:w="1418" w:type="dxa"/>
            <w:tcBorders>
              <w:top w:val="nil"/>
              <w:left w:val="nil"/>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宋体" w:cs="Times New Roman"/>
                <w:b/>
                <w:bCs/>
                <w:kern w:val="0"/>
                <w:sz w:val="22"/>
              </w:rPr>
            </w:pPr>
            <w:r>
              <w:rPr>
                <w:rFonts w:hint="eastAsia" w:ascii="宋体" w:hAnsi="宋体" w:cs="宋体"/>
                <w:b/>
                <w:bCs/>
                <w:kern w:val="0"/>
                <w:sz w:val="22"/>
                <w:szCs w:val="22"/>
              </w:rPr>
              <w:t>合计</w:t>
            </w:r>
          </w:p>
        </w:tc>
        <w:tc>
          <w:tcPr>
            <w:tcW w:w="1559" w:type="dxa"/>
            <w:tcBorders>
              <w:top w:val="nil"/>
              <w:left w:val="nil"/>
              <w:bottom w:val="single" w:color="auto" w:sz="4" w:space="0"/>
              <w:right w:val="single" w:color="auto" w:sz="4" w:space="0"/>
            </w:tcBorders>
            <w:noWrap/>
            <w:vAlign w:val="center"/>
          </w:tcPr>
          <w:p>
            <w:pPr>
              <w:widowControl/>
              <w:spacing w:line="240" w:lineRule="auto"/>
              <w:jc w:val="center"/>
              <w:rPr>
                <w:rFonts w:ascii="宋体" w:cs="宋体"/>
                <w:kern w:val="0"/>
                <w:sz w:val="22"/>
              </w:rPr>
            </w:pPr>
            <w:r>
              <w:rPr>
                <w:rFonts w:ascii="宋体" w:cs="宋体"/>
                <w:kern w:val="0"/>
                <w:sz w:val="22"/>
                <w:szCs w:val="22"/>
              </w:rPr>
              <w:t>0.00</w:t>
            </w:r>
          </w:p>
        </w:tc>
        <w:tc>
          <w:tcPr>
            <w:tcW w:w="1559" w:type="dxa"/>
            <w:tcBorders>
              <w:top w:val="nil"/>
              <w:left w:val="nil"/>
              <w:bottom w:val="single" w:color="auto" w:sz="4" w:space="0"/>
              <w:right w:val="single" w:color="auto" w:sz="4" w:space="0"/>
            </w:tcBorders>
            <w:noWrap/>
            <w:vAlign w:val="bottom"/>
          </w:tcPr>
          <w:p>
            <w:pPr>
              <w:widowControl/>
              <w:spacing w:line="240" w:lineRule="auto"/>
              <w:jc w:val="center"/>
              <w:rPr>
                <w:rFonts w:ascii="宋体" w:cs="宋体"/>
                <w:kern w:val="0"/>
                <w:sz w:val="22"/>
              </w:rPr>
            </w:pPr>
            <w:r>
              <w:rPr>
                <w:rFonts w:ascii="宋体" w:cs="宋体"/>
                <w:kern w:val="0"/>
                <w:sz w:val="22"/>
                <w:szCs w:val="22"/>
              </w:rPr>
              <w:t>0.00</w:t>
            </w:r>
          </w:p>
        </w:tc>
        <w:tc>
          <w:tcPr>
            <w:tcW w:w="1418" w:type="dxa"/>
            <w:tcBorders>
              <w:top w:val="nil"/>
              <w:left w:val="nil"/>
              <w:bottom w:val="single" w:color="auto" w:sz="4" w:space="0"/>
              <w:right w:val="single" w:color="auto" w:sz="4" w:space="0"/>
            </w:tcBorders>
            <w:noWrap/>
            <w:vAlign w:val="bottom"/>
          </w:tcPr>
          <w:p>
            <w:pPr>
              <w:widowControl/>
              <w:spacing w:line="240" w:lineRule="auto"/>
              <w:jc w:val="center"/>
              <w:rPr>
                <w:rFonts w:ascii="宋体" w:cs="宋体"/>
                <w:kern w:val="0"/>
                <w:sz w:val="22"/>
              </w:rPr>
            </w:pPr>
            <w:r>
              <w:rPr>
                <w:rFonts w:ascii="宋体" w:cs="宋体"/>
                <w:kern w:val="0"/>
                <w:sz w:val="22"/>
                <w:szCs w:val="22"/>
              </w:rPr>
              <w:t>0.00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noWrap/>
            <w:vAlign w:val="center"/>
          </w:tcPr>
          <w:p>
            <w:pPr>
              <w:widowControl/>
              <w:spacing w:line="240" w:lineRule="auto"/>
              <w:jc w:val="left"/>
              <w:rPr>
                <w:rFonts w:ascii="宋体" w:cs="Times New Roman"/>
                <w:kern w:val="0"/>
                <w:sz w:val="22"/>
              </w:rPr>
            </w:pPr>
            <w:r>
              <w:rPr>
                <w:rFonts w:hint="eastAsia" w:ascii="宋体" w:hAnsi="宋体" w:cs="宋体"/>
                <w:kern w:val="0"/>
                <w:sz w:val="22"/>
                <w:szCs w:val="22"/>
              </w:rPr>
              <w:t>　</w:t>
            </w:r>
          </w:p>
        </w:tc>
        <w:tc>
          <w:tcPr>
            <w:tcW w:w="2552" w:type="dxa"/>
            <w:tcBorders>
              <w:top w:val="nil"/>
              <w:left w:val="nil"/>
              <w:bottom w:val="single" w:color="auto" w:sz="4" w:space="0"/>
              <w:right w:val="single" w:color="auto" w:sz="4" w:space="0"/>
            </w:tcBorders>
            <w:noWrap/>
            <w:vAlign w:val="center"/>
          </w:tcPr>
          <w:p>
            <w:pPr>
              <w:widowControl/>
              <w:spacing w:line="240" w:lineRule="auto"/>
              <w:jc w:val="left"/>
              <w:rPr>
                <w:rFonts w:ascii="宋体" w:cs="Times New Roman"/>
                <w:kern w:val="0"/>
                <w:sz w:val="22"/>
              </w:rPr>
            </w:pPr>
            <w:r>
              <w:rPr>
                <w:rFonts w:hint="eastAsia" w:ascii="宋体" w:hAnsi="宋体" w:cs="宋体"/>
                <w:kern w:val="0"/>
                <w:sz w:val="22"/>
                <w:szCs w:val="22"/>
              </w:rPr>
              <w:t>　</w:t>
            </w:r>
          </w:p>
        </w:tc>
        <w:tc>
          <w:tcPr>
            <w:tcW w:w="1559" w:type="dxa"/>
            <w:tcBorders>
              <w:top w:val="nil"/>
              <w:left w:val="nil"/>
              <w:bottom w:val="single" w:color="auto" w:sz="4" w:space="0"/>
              <w:right w:val="single" w:color="auto" w:sz="4" w:space="0"/>
            </w:tcBorders>
            <w:noWrap/>
            <w:vAlign w:val="center"/>
          </w:tcPr>
          <w:p>
            <w:pPr>
              <w:widowControl/>
              <w:spacing w:line="240" w:lineRule="auto"/>
              <w:jc w:val="left"/>
              <w:rPr>
                <w:rFonts w:ascii="宋体" w:cs="Times New Roman"/>
                <w:kern w:val="0"/>
                <w:sz w:val="22"/>
              </w:rPr>
            </w:pPr>
            <w:r>
              <w:rPr>
                <w:rFonts w:hint="eastAsia" w:ascii="宋体" w:hAnsi="宋体" w:cs="宋体"/>
                <w:kern w:val="0"/>
                <w:sz w:val="22"/>
                <w:szCs w:val="22"/>
              </w:rPr>
              <w:t>　</w:t>
            </w:r>
          </w:p>
        </w:tc>
        <w:tc>
          <w:tcPr>
            <w:tcW w:w="1559" w:type="dxa"/>
            <w:tcBorders>
              <w:top w:val="nil"/>
              <w:left w:val="nil"/>
              <w:bottom w:val="single" w:color="auto" w:sz="4" w:space="0"/>
              <w:right w:val="single" w:color="auto" w:sz="4" w:space="0"/>
            </w:tcBorders>
            <w:noWrap/>
            <w:vAlign w:val="bottom"/>
          </w:tcPr>
          <w:p>
            <w:pPr>
              <w:widowControl/>
              <w:spacing w:line="240" w:lineRule="auto"/>
              <w:jc w:val="left"/>
              <w:rPr>
                <w:rFonts w:ascii="宋体" w:cs="Times New Roman"/>
                <w:kern w:val="0"/>
                <w:sz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noWrap/>
            <w:vAlign w:val="bottom"/>
          </w:tcPr>
          <w:p>
            <w:pPr>
              <w:widowControl/>
              <w:spacing w:line="240" w:lineRule="auto"/>
              <w:jc w:val="left"/>
              <w:rPr>
                <w:rFonts w:ascii="宋体" w:cs="Times New Roman"/>
                <w:kern w:val="0"/>
                <w:sz w:val="22"/>
              </w:rPr>
            </w:pPr>
            <w:r>
              <w:rPr>
                <w:rFonts w:hint="eastAsia" w:ascii="宋体" w:hAnsi="宋体" w:cs="宋体"/>
                <w:kern w:val="0"/>
                <w:sz w:val="22"/>
                <w:szCs w:val="22"/>
              </w:rPr>
              <w:t>　</w:t>
            </w:r>
          </w:p>
        </w:tc>
      </w:tr>
    </w:tbl>
    <w:p>
      <w:pPr>
        <w:tabs>
          <w:tab w:val="left" w:pos="7513"/>
        </w:tabs>
        <w:adjustRightInd w:val="0"/>
        <w:snapToGrid w:val="0"/>
        <w:spacing w:line="300" w:lineRule="auto"/>
        <w:ind w:firstLine="264" w:firstLineChars="126"/>
        <w:rPr>
          <w:rFonts w:ascii="楷体" w:hAnsi="楷体" w:eastAsia="楷体" w:cs="Times New Roman"/>
          <w:kern w:val="0"/>
        </w:rPr>
      </w:pPr>
      <w:r>
        <w:rPr>
          <w:rFonts w:hint="eastAsia" w:ascii="楷体" w:hAnsi="楷体" w:eastAsia="楷体" w:cs="楷体"/>
          <w:kern w:val="0"/>
        </w:rPr>
        <w:t>本部门</w:t>
      </w:r>
      <w:r>
        <w:rPr>
          <w:rFonts w:ascii="楷体" w:hAnsi="楷体" w:eastAsia="楷体" w:cs="楷体"/>
          <w:kern w:val="0"/>
        </w:rPr>
        <w:t>202</w:t>
      </w:r>
      <w:r>
        <w:rPr>
          <w:rFonts w:hint="eastAsia" w:ascii="楷体" w:hAnsi="楷体" w:eastAsia="楷体" w:cs="楷体"/>
          <w:kern w:val="0"/>
          <w:lang w:val="en-US" w:eastAsia="zh-CN"/>
        </w:rPr>
        <w:t>1</w:t>
      </w:r>
      <w:r>
        <w:rPr>
          <w:rFonts w:hint="eastAsia" w:ascii="楷体" w:hAnsi="楷体" w:eastAsia="楷体" w:cs="楷体"/>
          <w:kern w:val="0"/>
        </w:rPr>
        <w:t>年没有使用政府性基金预算拨款安排的支出。</w:t>
      </w: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264" w:firstLineChars="126"/>
        <w:rPr>
          <w:rFonts w:ascii="楷体" w:hAnsi="楷体" w:eastAsia="楷体" w:cs="Times New Roman"/>
          <w:kern w:val="0"/>
        </w:rPr>
      </w:pPr>
    </w:p>
    <w:p>
      <w:pPr>
        <w:tabs>
          <w:tab w:val="left" w:pos="7513"/>
        </w:tabs>
        <w:adjustRightInd w:val="0"/>
        <w:snapToGrid w:val="0"/>
        <w:spacing w:line="300" w:lineRule="auto"/>
        <w:ind w:firstLine="640" w:firstLineChars="200"/>
        <w:rPr>
          <w:rFonts w:ascii="黑体" w:hAnsi="黑体" w:eastAsia="黑体" w:cs="Times New Roman"/>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、一般公共预算支出经济分类情况表</w:t>
      </w:r>
    </w:p>
    <w:tbl>
      <w:tblPr>
        <w:tblStyle w:val="8"/>
        <w:tblW w:w="8237" w:type="dxa"/>
        <w:tblInd w:w="-106" w:type="dxa"/>
        <w:tblLayout w:type="autofit"/>
        <w:tblCellMar>
          <w:top w:w="0" w:type="dxa"/>
          <w:left w:w="108" w:type="dxa"/>
          <w:bottom w:w="0" w:type="dxa"/>
          <w:right w:w="108" w:type="dxa"/>
        </w:tblCellMar>
      </w:tblPr>
      <w:tblGrid>
        <w:gridCol w:w="1575"/>
        <w:gridCol w:w="3969"/>
        <w:gridCol w:w="2693"/>
      </w:tblGrid>
      <w:tr>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pPr>
              <w:widowControl/>
              <w:spacing w:line="240" w:lineRule="auto"/>
              <w:jc w:val="center"/>
              <w:rPr>
                <w:rFonts w:ascii="方正小标宋简体" w:hAnsi="宋体" w:eastAsia="方正小标宋简体" w:cs="Times New Roman"/>
                <w:kern w:val="0"/>
                <w:sz w:val="32"/>
                <w:szCs w:val="32"/>
              </w:rPr>
            </w:pPr>
            <w:r>
              <w:rPr>
                <w:rFonts w:ascii="方正小标宋简体" w:hAnsi="宋体" w:eastAsia="方正小标宋简体" w:cs="方正小标宋简体"/>
                <w:kern w:val="0"/>
                <w:sz w:val="32"/>
                <w:szCs w:val="32"/>
              </w:rPr>
              <w:t>202</w:t>
            </w:r>
            <w:r>
              <w:rPr>
                <w:rFonts w:hint="eastAsia" w:ascii="方正小标宋简体" w:hAnsi="宋体" w:eastAsia="方正小标宋简体" w:cs="方正小标宋简体"/>
                <w:kern w:val="0"/>
                <w:sz w:val="32"/>
                <w:szCs w:val="32"/>
                <w:lang w:val="en-US" w:eastAsia="zh-CN"/>
              </w:rPr>
              <w:t>1</w:t>
            </w:r>
            <w:r>
              <w:rPr>
                <w:rFonts w:hint="eastAsia" w:ascii="方正小标宋简体" w:hAnsi="宋体" w:eastAsia="方正小标宋简体" w:cs="方正小标宋简体"/>
                <w:kern w:val="0"/>
                <w:sz w:val="32"/>
                <w:szCs w:val="32"/>
              </w:rPr>
              <w:t>年度一般公共预算支出经济分类情况表</w:t>
            </w:r>
          </w:p>
        </w:tc>
      </w:tr>
      <w:tr>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pPr>
              <w:widowControl/>
              <w:spacing w:line="240" w:lineRule="auto"/>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3969" w:type="dxa"/>
            <w:tcBorders>
              <w:top w:val="nil"/>
              <w:left w:val="nil"/>
              <w:bottom w:val="nil"/>
              <w:right w:val="nil"/>
            </w:tcBorders>
            <w:noWrap/>
            <w:vAlign w:val="bottom"/>
          </w:tcPr>
          <w:p>
            <w:pPr>
              <w:widowControl/>
              <w:spacing w:line="240" w:lineRule="auto"/>
              <w:jc w:val="right"/>
              <w:rPr>
                <w:rFonts w:ascii="宋体" w:cs="Times New Roman"/>
                <w:kern w:val="0"/>
                <w:sz w:val="20"/>
                <w:szCs w:val="20"/>
              </w:rPr>
            </w:pPr>
          </w:p>
        </w:tc>
        <w:tc>
          <w:tcPr>
            <w:tcW w:w="2693" w:type="dxa"/>
            <w:tcBorders>
              <w:top w:val="nil"/>
              <w:left w:val="nil"/>
              <w:bottom w:val="nil"/>
              <w:right w:val="nil"/>
            </w:tcBorders>
            <w:shd w:val="clear" w:color="000000" w:fill="FFFFFF"/>
            <w:noWrap/>
            <w:vAlign w:val="center"/>
          </w:tcPr>
          <w:p>
            <w:pPr>
              <w:widowControl/>
              <w:spacing w:line="240" w:lineRule="auto"/>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编制单位：三明市台湾同胞联谊会</w:t>
            </w:r>
          </w:p>
        </w:tc>
      </w:tr>
    </w:tbl>
    <w:p>
      <w:pPr>
        <w:tabs>
          <w:tab w:val="left" w:pos="7513"/>
        </w:tabs>
        <w:adjustRightInd w:val="0"/>
        <w:snapToGrid w:val="0"/>
        <w:spacing w:line="600" w:lineRule="exact"/>
        <w:rPr>
          <w:rFonts w:ascii="黑体" w:hAnsi="黑体" w:eastAsia="黑体" w:cs="Times New Roman"/>
          <w:sz w:val="32"/>
          <w:szCs w:val="32"/>
        </w:rPr>
      </w:pPr>
    </w:p>
    <w:tbl>
      <w:tblPr>
        <w:tblStyle w:val="8"/>
        <w:tblW w:w="8130" w:type="dxa"/>
        <w:tblInd w:w="95" w:type="dxa"/>
        <w:tblLayout w:type="autofit"/>
        <w:tblCellMar>
          <w:top w:w="0" w:type="dxa"/>
          <w:left w:w="108" w:type="dxa"/>
          <w:bottom w:w="0" w:type="dxa"/>
          <w:right w:w="108" w:type="dxa"/>
        </w:tblCellMar>
      </w:tblPr>
      <w:tblGrid>
        <w:gridCol w:w="1205"/>
        <w:gridCol w:w="4300"/>
        <w:gridCol w:w="2625"/>
      </w:tblGrid>
      <w:tr>
        <w:tblPrEx>
          <w:tblCellMar>
            <w:top w:w="0" w:type="dxa"/>
            <w:left w:w="108" w:type="dxa"/>
            <w:bottom w:w="0" w:type="dxa"/>
            <w:right w:w="108" w:type="dxa"/>
          </w:tblCellMar>
        </w:tblPrEx>
        <w:trPr>
          <w:trHeight w:val="548" w:hRule="atLeast"/>
        </w:trPr>
        <w:tc>
          <w:tcPr>
            <w:tcW w:w="55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0"/>
                <w:szCs w:val="20"/>
              </w:rPr>
            </w:pPr>
            <w:r>
              <w:rPr>
                <w:rFonts w:hint="eastAsia" w:ascii="宋体" w:hAnsi="宋体" w:eastAsia="宋体" w:cs="宋体"/>
                <w:b/>
                <w:bCs/>
                <w:i w:val="0"/>
                <w:iCs w:val="0"/>
                <w:color w:val="000000"/>
                <w:kern w:val="0"/>
                <w:sz w:val="22"/>
                <w:szCs w:val="22"/>
                <w:u w:val="none"/>
                <w:lang w:val="en-US" w:eastAsia="zh-CN" w:bidi="ar"/>
              </w:rPr>
              <w:t>项    目</w:t>
            </w:r>
          </w:p>
        </w:tc>
        <w:tc>
          <w:tcPr>
            <w:tcW w:w="262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20"/>
                <w:szCs w:val="20"/>
              </w:rPr>
            </w:pPr>
            <w:r>
              <w:rPr>
                <w:rFonts w:hint="eastAsia" w:ascii="宋体" w:hAnsi="宋体" w:eastAsia="宋体" w:cs="宋体"/>
                <w:b/>
                <w:bCs/>
                <w:i w:val="0"/>
                <w:iCs w:val="0"/>
                <w:color w:val="000000"/>
                <w:kern w:val="0"/>
                <w:sz w:val="22"/>
                <w:szCs w:val="22"/>
                <w:u w:val="none"/>
                <w:lang w:val="en-US" w:eastAsia="zh-CN" w:bidi="ar"/>
              </w:rPr>
              <w:t xml:space="preserve">合     计 </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b/>
                <w:bCs/>
                <w:i w:val="0"/>
                <w:iCs w:val="0"/>
                <w:color w:val="000000"/>
                <w:kern w:val="0"/>
                <w:sz w:val="22"/>
                <w:szCs w:val="22"/>
                <w:u w:val="none"/>
                <w:lang w:val="en-US" w:eastAsia="zh-CN" w:bidi="ar"/>
              </w:rPr>
              <w:t xml:space="preserve">经济分类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科目编码</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b/>
                <w:bCs/>
                <w:i w:val="0"/>
                <w:iCs w:val="0"/>
                <w:color w:val="000000"/>
                <w:kern w:val="0"/>
                <w:sz w:val="22"/>
                <w:szCs w:val="22"/>
                <w:u w:val="none"/>
                <w:lang w:val="en-US" w:eastAsia="zh-CN" w:bidi="ar"/>
              </w:rPr>
              <w:t>科目名称</w:t>
            </w:r>
          </w:p>
        </w:tc>
        <w:tc>
          <w:tcPr>
            <w:tcW w:w="2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22"/>
                <w:szCs w:val="22"/>
              </w:rPr>
            </w:pPr>
          </w:p>
        </w:tc>
        <w:tc>
          <w:tcPr>
            <w:tcW w:w="4300"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22"/>
                <w:szCs w:val="22"/>
              </w:rPr>
            </w:pP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70.27</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301</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301 工资福利支出</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41.70</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30103</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30103 奖金</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8.29</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30109</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30109 职业年金缴费</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1.75</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30101</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30101 基本工资</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11.74</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30102</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30102 津贴补贴</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10.19</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30108</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30108 机关事业单位基本养老保险费用</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3.50</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30199</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30199 其他工资福利支出</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1.38</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30113</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30113 住房公积金</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2.63</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30112</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30112 其他社会保障缴费</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0.47</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30110</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30110 职工基本医疗保险缴费</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1.75</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302</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302 商品和服务支出</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16.44</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30201</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30201 办公费</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13.04</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30239</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30239 其他交通费用</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2.84</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30206</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30206 电费</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0.10</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30228</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30228 工会经费</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0.26</w:t>
            </w:r>
          </w:p>
        </w:tc>
      </w:tr>
      <w:tr>
        <w:tblPrEx>
          <w:tblCellMar>
            <w:top w:w="0" w:type="dxa"/>
            <w:left w:w="108" w:type="dxa"/>
            <w:bottom w:w="0" w:type="dxa"/>
            <w:right w:w="108" w:type="dxa"/>
          </w:tblCellMar>
        </w:tblPrEx>
        <w:trPr>
          <w:trHeight w:val="507" w:hRule="atLeast"/>
        </w:trPr>
        <w:tc>
          <w:tcPr>
            <w:tcW w:w="120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30299</w:t>
            </w:r>
          </w:p>
        </w:tc>
        <w:tc>
          <w:tcPr>
            <w:tcW w:w="430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 xml:space="preserve">  30299 其他商品和服务支出</w:t>
            </w:r>
          </w:p>
        </w:tc>
        <w:tc>
          <w:tcPr>
            <w:tcW w:w="26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0.20</w:t>
            </w:r>
          </w:p>
        </w:tc>
      </w:tr>
      <w:tr>
        <w:tblPrEx>
          <w:tblCellMar>
            <w:top w:w="0" w:type="dxa"/>
            <w:left w:w="108" w:type="dxa"/>
            <w:bottom w:w="0" w:type="dxa"/>
            <w:right w:w="108" w:type="dxa"/>
          </w:tblCellMar>
        </w:tblPrEx>
        <w:trPr>
          <w:trHeight w:val="507" w:hRule="atLeast"/>
        </w:trPr>
        <w:tc>
          <w:tcPr>
            <w:tcW w:w="1205"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303</w:t>
            </w:r>
          </w:p>
        </w:tc>
        <w:tc>
          <w:tcPr>
            <w:tcW w:w="4300"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303 对个人和家庭补助支出</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iCs w:val="0"/>
                <w:color w:val="000000"/>
                <w:kern w:val="0"/>
                <w:sz w:val="18"/>
                <w:szCs w:val="18"/>
                <w:u w:val="none"/>
                <w:lang w:val="en-US" w:eastAsia="zh-CN" w:bidi="ar"/>
              </w:rPr>
              <w:t>12.13</w:t>
            </w:r>
          </w:p>
        </w:tc>
      </w:tr>
      <w:tr>
        <w:tblPrEx>
          <w:tblCellMar>
            <w:top w:w="0" w:type="dxa"/>
            <w:left w:w="108" w:type="dxa"/>
            <w:bottom w:w="0" w:type="dxa"/>
            <w:right w:w="108" w:type="dxa"/>
          </w:tblCellMar>
        </w:tblPrEx>
        <w:trPr>
          <w:trHeight w:val="507" w:hRule="atLeast"/>
        </w:trPr>
        <w:tc>
          <w:tcPr>
            <w:tcW w:w="1205"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30301</w:t>
            </w:r>
          </w:p>
        </w:tc>
        <w:tc>
          <w:tcPr>
            <w:tcW w:w="4300"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30301 离休费</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12.13</w:t>
            </w:r>
          </w:p>
        </w:tc>
      </w:tr>
    </w:tbl>
    <w:p>
      <w:pPr>
        <w:numPr>
          <w:ilvl w:val="0"/>
          <w:numId w:val="1"/>
        </w:numPr>
        <w:tabs>
          <w:tab w:val="left" w:pos="7513"/>
        </w:tabs>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一般公共预算基本支出经济分类情况表</w:t>
      </w:r>
    </w:p>
    <w:p>
      <w:pPr>
        <w:pStyle w:val="2"/>
        <w:numPr>
          <w:ilvl w:val="0"/>
          <w:numId w:val="0"/>
        </w:numPr>
        <w:rPr>
          <w:rFonts w:hint="default" w:eastAsia="宋体"/>
          <w:lang w:val="en-US" w:eastAsia="zh-CN"/>
        </w:rPr>
      </w:pPr>
      <w:r>
        <w:rPr>
          <w:rFonts w:hint="eastAsia"/>
          <w:lang w:eastAsia="zh-CN"/>
        </w:rPr>
        <w:t>编制单位</w:t>
      </w:r>
      <w:r>
        <w:rPr>
          <w:rFonts w:hint="eastAsia"/>
          <w:lang w:val="en-US" w:eastAsia="zh-CN"/>
        </w:rPr>
        <w:t>:</w:t>
      </w:r>
      <w:r>
        <w:rPr>
          <w:rFonts w:hint="eastAsia" w:ascii="宋体" w:hAnsi="宋体" w:eastAsia="宋体" w:cs="宋体"/>
          <w:i w:val="0"/>
          <w:iCs w:val="0"/>
          <w:color w:val="000000"/>
          <w:kern w:val="0"/>
          <w:sz w:val="22"/>
          <w:szCs w:val="22"/>
          <w:u w:val="none"/>
          <w:lang w:val="en-US" w:eastAsia="zh-CN" w:bidi="ar"/>
        </w:rPr>
        <w:t>三明市台湾同胞联谊会</w:t>
      </w:r>
      <w:r>
        <w:rPr>
          <w:rFonts w:hint="eastAsia" w:ascii="宋体" w:hAnsi="宋体" w:cs="宋体"/>
          <w:i w:val="0"/>
          <w:iCs w:val="0"/>
          <w:color w:val="000000"/>
          <w:kern w:val="0"/>
          <w:sz w:val="22"/>
          <w:szCs w:val="22"/>
          <w:u w:val="none"/>
          <w:lang w:val="en-US" w:eastAsia="zh-CN" w:bidi="ar"/>
        </w:rPr>
        <w:t xml:space="preserve">                  单位:万元</w:t>
      </w:r>
    </w:p>
    <w:tbl>
      <w:tblPr>
        <w:tblStyle w:val="8"/>
        <w:tblW w:w="0" w:type="auto"/>
        <w:tblInd w:w="-106" w:type="dxa"/>
        <w:tblLayout w:type="autofit"/>
        <w:tblCellMar>
          <w:top w:w="0" w:type="dxa"/>
          <w:left w:w="108" w:type="dxa"/>
          <w:bottom w:w="0" w:type="dxa"/>
          <w:right w:w="108" w:type="dxa"/>
        </w:tblCellMar>
      </w:tblPr>
      <w:tblGrid>
        <w:gridCol w:w="1823"/>
        <w:gridCol w:w="3416"/>
        <w:gridCol w:w="2114"/>
      </w:tblGrid>
      <w:tr>
        <w:tblPrEx>
          <w:tblCellMar>
            <w:top w:w="0" w:type="dxa"/>
            <w:left w:w="108" w:type="dxa"/>
            <w:bottom w:w="0" w:type="dxa"/>
            <w:right w:w="108" w:type="dxa"/>
          </w:tblCellMar>
        </w:tblPrEx>
        <w:trPr>
          <w:trHeight w:val="358" w:hRule="atLeast"/>
        </w:trPr>
        <w:tc>
          <w:tcPr>
            <w:tcW w:w="5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b/>
                <w:bCs/>
                <w:kern w:val="0"/>
                <w:sz w:val="20"/>
                <w:szCs w:val="20"/>
              </w:rPr>
            </w:pPr>
            <w:r>
              <w:rPr>
                <w:rFonts w:hint="eastAsia" w:ascii="宋体" w:hAnsi="宋体" w:eastAsia="宋体" w:cs="宋体"/>
                <w:b/>
                <w:bCs/>
                <w:i w:val="0"/>
                <w:iCs w:val="0"/>
                <w:color w:val="000000"/>
                <w:kern w:val="0"/>
                <w:sz w:val="20"/>
                <w:szCs w:val="20"/>
                <w:u w:val="none"/>
                <w:lang w:val="en-US" w:eastAsia="zh-CN" w:bidi="ar"/>
              </w:rPr>
              <w:t>项    目</w:t>
            </w:r>
          </w:p>
        </w:tc>
        <w:tc>
          <w:tcPr>
            <w:tcW w:w="21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b/>
                <w:bCs/>
                <w:kern w:val="0"/>
                <w:sz w:val="20"/>
                <w:szCs w:val="20"/>
              </w:rPr>
            </w:pPr>
            <w:r>
              <w:rPr>
                <w:rFonts w:hint="eastAsia" w:ascii="宋体" w:hAnsi="宋体" w:eastAsia="宋体" w:cs="宋体"/>
                <w:b/>
                <w:bCs/>
                <w:i w:val="0"/>
                <w:iCs w:val="0"/>
                <w:color w:val="000000"/>
                <w:kern w:val="0"/>
                <w:sz w:val="20"/>
                <w:szCs w:val="20"/>
                <w:u w:val="none"/>
                <w:lang w:val="en-US" w:eastAsia="zh-CN" w:bidi="ar"/>
              </w:rPr>
              <w:t xml:space="preserve">合     计 </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b/>
                <w:bCs/>
                <w:i w:val="0"/>
                <w:iCs w:val="0"/>
                <w:color w:val="000000"/>
                <w:kern w:val="0"/>
                <w:sz w:val="20"/>
                <w:szCs w:val="20"/>
                <w:u w:val="none"/>
                <w:lang w:val="en-US" w:eastAsia="zh-CN" w:bidi="ar"/>
              </w:rPr>
              <w:t>经济分类科目编码</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b/>
                <w:bCs/>
                <w:i w:val="0"/>
                <w:iCs w:val="0"/>
                <w:color w:val="000000"/>
                <w:kern w:val="0"/>
                <w:sz w:val="20"/>
                <w:szCs w:val="20"/>
                <w:u w:val="none"/>
                <w:lang w:val="en-US" w:eastAsia="zh-CN" w:bidi="ar"/>
              </w:rPr>
              <w:t>科目名称</w:t>
            </w:r>
          </w:p>
        </w:tc>
        <w:tc>
          <w:tcPr>
            <w:tcW w:w="211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0"/>
                <w:szCs w:val="20"/>
              </w:rPr>
            </w:pPr>
          </w:p>
        </w:tc>
        <w:tc>
          <w:tcPr>
            <w:tcW w:w="34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0"/>
                <w:szCs w:val="20"/>
              </w:rPr>
            </w:pP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59.67</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301</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工资福利支出</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41.70</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30101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11.74</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30101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11.74</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30102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10.19</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30102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10.19</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30103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奖金</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8.29</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30103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奖金</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8.29</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30108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机关事业单位基本养老保险费用</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3.50</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30108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机关事业单位基本养老保险费用</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3.50</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30109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1.75</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30109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1.75</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30110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1.75</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30110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1.75</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30112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0.47</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30112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0.47</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30113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2.63</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30113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2.63</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30199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1.38</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30199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1.38</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302</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商品和服务支出</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5.84</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30201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2.44</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30201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2.44</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30206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电费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0.10</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30206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电费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0.10</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30228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0.26</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30228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0.26</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30239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2.84</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30239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2.84</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30299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30299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对个人和家庭补助支出</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12.13</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30301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12.13</w:t>
            </w:r>
          </w:p>
        </w:tc>
      </w:tr>
      <w:tr>
        <w:tblPrEx>
          <w:tblCellMar>
            <w:top w:w="0" w:type="dxa"/>
            <w:left w:w="108" w:type="dxa"/>
            <w:bottom w:w="0" w:type="dxa"/>
            <w:right w:w="108" w:type="dxa"/>
          </w:tblCellMar>
        </w:tblPrEx>
        <w:trPr>
          <w:trHeight w:val="358" w:hRule="atLeast"/>
        </w:trPr>
        <w:tc>
          <w:tcPr>
            <w:tcW w:w="1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30301 </w:t>
            </w:r>
          </w:p>
        </w:tc>
        <w:tc>
          <w:tcPr>
            <w:tcW w:w="34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12.13</w:t>
            </w:r>
          </w:p>
        </w:tc>
      </w:tr>
    </w:tbl>
    <w:p>
      <w:pPr>
        <w:tabs>
          <w:tab w:val="left" w:pos="7513"/>
        </w:tabs>
        <w:adjustRightInd w:val="0"/>
        <w:snapToGrid w:val="0"/>
        <w:spacing w:line="600" w:lineRule="exact"/>
        <w:rPr>
          <w:rFonts w:ascii="黑体" w:hAnsi="黑体" w:eastAsia="黑体" w:cs="Times New Roman"/>
          <w:sz w:val="32"/>
          <w:szCs w:val="32"/>
        </w:rPr>
      </w:pP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、一般公共预算“三公”经费支出预算表</w:t>
      </w:r>
    </w:p>
    <w:tbl>
      <w:tblPr>
        <w:tblStyle w:val="8"/>
        <w:tblW w:w="7848" w:type="dxa"/>
        <w:tblInd w:w="-106" w:type="dxa"/>
        <w:tblLayout w:type="autofit"/>
        <w:tblCellMar>
          <w:top w:w="0" w:type="dxa"/>
          <w:left w:w="108" w:type="dxa"/>
          <w:bottom w:w="0" w:type="dxa"/>
          <w:right w:w="108" w:type="dxa"/>
        </w:tblCellMar>
      </w:tblPr>
      <w:tblGrid>
        <w:gridCol w:w="4268"/>
        <w:gridCol w:w="3580"/>
      </w:tblGrid>
      <w:tr>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noWrap/>
            <w:vAlign w:val="center"/>
          </w:tcPr>
          <w:p>
            <w:pPr>
              <w:widowControl/>
              <w:spacing w:line="240" w:lineRule="auto"/>
              <w:jc w:val="center"/>
              <w:rPr>
                <w:rFonts w:ascii="方正小标宋简体" w:hAnsi="黑体" w:eastAsia="方正小标宋简体" w:cs="Times New Roman"/>
                <w:kern w:val="0"/>
                <w:sz w:val="32"/>
                <w:szCs w:val="32"/>
              </w:rPr>
            </w:pPr>
            <w:r>
              <w:rPr>
                <w:rFonts w:ascii="方正小标宋简体" w:hAnsi="黑体" w:eastAsia="方正小标宋简体" w:cs="方正小标宋简体"/>
                <w:kern w:val="0"/>
                <w:sz w:val="32"/>
                <w:szCs w:val="32"/>
              </w:rPr>
              <w:t>202</w:t>
            </w:r>
            <w:r>
              <w:rPr>
                <w:rFonts w:hint="eastAsia" w:ascii="方正小标宋简体" w:hAnsi="黑体" w:eastAsia="方正小标宋简体" w:cs="方正小标宋简体"/>
                <w:kern w:val="0"/>
                <w:sz w:val="32"/>
                <w:szCs w:val="32"/>
                <w:lang w:val="en-US" w:eastAsia="zh-CN"/>
              </w:rPr>
              <w:t>1</w:t>
            </w:r>
            <w:r>
              <w:rPr>
                <w:rFonts w:hint="eastAsia" w:ascii="方正小标宋简体" w:hAnsi="黑体" w:eastAsia="方正小标宋简体" w:cs="方正小标宋简体"/>
                <w:kern w:val="0"/>
                <w:sz w:val="32"/>
                <w:szCs w:val="32"/>
              </w:rPr>
              <w:t>年度一般公共预算“三公”经费支出预算表</w:t>
            </w:r>
          </w:p>
        </w:tc>
      </w:tr>
      <w:tr>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noWrap/>
            <w:vAlign w:val="center"/>
          </w:tcPr>
          <w:p>
            <w:pPr>
              <w:widowControl/>
              <w:spacing w:line="240" w:lineRule="auto"/>
              <w:jc w:val="left"/>
              <w:rPr>
                <w:rFonts w:ascii="楷体_GB2312" w:hAnsi="宋体" w:eastAsia="楷体_GB2312" w:cs="Times New Roman"/>
                <w:kern w:val="0"/>
                <w:sz w:val="24"/>
                <w:szCs w:val="24"/>
              </w:rPr>
            </w:pPr>
          </w:p>
        </w:tc>
        <w:tc>
          <w:tcPr>
            <w:tcW w:w="3580" w:type="dxa"/>
            <w:tcBorders>
              <w:top w:val="nil"/>
              <w:left w:val="nil"/>
              <w:bottom w:val="nil"/>
              <w:right w:val="nil"/>
            </w:tcBorders>
            <w:noWrap/>
            <w:vAlign w:val="center"/>
          </w:tcPr>
          <w:p>
            <w:pPr>
              <w:widowControl/>
              <w:spacing w:line="240" w:lineRule="auto"/>
              <w:jc w:val="right"/>
              <w:rPr>
                <w:rFonts w:ascii="宋体" w:cs="Times New Roman"/>
                <w:kern w:val="0"/>
                <w:sz w:val="22"/>
              </w:rPr>
            </w:pPr>
            <w:r>
              <w:rPr>
                <w:rFonts w:hint="eastAsia" w:ascii="宋体" w:hAnsi="宋体" w:cs="宋体"/>
                <w:kern w:val="0"/>
                <w:sz w:val="22"/>
                <w:szCs w:val="22"/>
              </w:rPr>
              <w:t>单位：万元</w:t>
            </w:r>
          </w:p>
        </w:tc>
      </w:tr>
      <w:tr>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b/>
                <w:bCs/>
                <w:kern w:val="0"/>
                <w:sz w:val="22"/>
              </w:rPr>
            </w:pPr>
            <w:r>
              <w:rPr>
                <w:rFonts w:hint="eastAsia" w:ascii="宋体" w:hAnsi="宋体" w:eastAsia="宋体" w:cs="宋体"/>
                <w:b/>
                <w:bCs/>
                <w:i w:val="0"/>
                <w:iCs w:val="0"/>
                <w:color w:val="000000"/>
                <w:kern w:val="0"/>
                <w:sz w:val="22"/>
                <w:szCs w:val="22"/>
                <w:u w:val="none"/>
                <w:lang w:val="en-US" w:eastAsia="zh-CN" w:bidi="ar"/>
              </w:rPr>
              <w:t>项目</w:t>
            </w:r>
          </w:p>
        </w:tc>
        <w:tc>
          <w:tcPr>
            <w:tcW w:w="35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Times New Roman"/>
                <w:b/>
                <w:bCs/>
                <w:kern w:val="0"/>
                <w:sz w:val="22"/>
              </w:rPr>
            </w:pPr>
            <w:r>
              <w:rPr>
                <w:rFonts w:hint="eastAsia" w:ascii="宋体" w:hAnsi="宋体" w:eastAsia="宋体" w:cs="宋体"/>
                <w:b/>
                <w:bCs/>
                <w:i w:val="0"/>
                <w:iCs w:val="0"/>
                <w:color w:val="000000"/>
                <w:kern w:val="0"/>
                <w:sz w:val="22"/>
                <w:szCs w:val="22"/>
                <w:u w:val="none"/>
                <w:lang w:val="en-US" w:eastAsia="zh-CN" w:bidi="ar"/>
              </w:rPr>
              <w:t>本年预算数</w:t>
            </w:r>
          </w:p>
        </w:tc>
      </w:tr>
      <w:tr>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cs="Times New Roman"/>
                <w:b/>
                <w:bCs/>
                <w:kern w:val="0"/>
                <w:sz w:val="22"/>
              </w:rPr>
            </w:pPr>
            <w:r>
              <w:rPr>
                <w:rFonts w:hint="eastAsia" w:ascii="宋体" w:hAnsi="宋体" w:eastAsia="宋体" w:cs="宋体"/>
                <w:i w:val="0"/>
                <w:iCs w:val="0"/>
                <w:color w:val="000000"/>
                <w:kern w:val="0"/>
                <w:sz w:val="22"/>
                <w:szCs w:val="22"/>
                <w:u w:val="none"/>
                <w:lang w:val="en-US" w:eastAsia="zh-CN" w:bidi="ar"/>
              </w:rPr>
              <w:t>合计</w:t>
            </w:r>
          </w:p>
        </w:tc>
        <w:tc>
          <w:tcPr>
            <w:tcW w:w="358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Times New Roman"/>
                <w:kern w:val="0"/>
                <w:sz w:val="22"/>
              </w:rPr>
            </w:pPr>
            <w:r>
              <w:rPr>
                <w:rFonts w:hint="eastAsia" w:ascii="宋体" w:hAnsi="宋体" w:eastAsia="宋体" w:cs="宋体"/>
                <w:i w:val="0"/>
                <w:iCs w:val="0"/>
                <w:color w:val="000000"/>
                <w:kern w:val="0"/>
                <w:sz w:val="22"/>
                <w:szCs w:val="22"/>
                <w:u w:val="none"/>
                <w:lang w:val="en-US" w:eastAsia="zh-CN" w:bidi="ar"/>
              </w:rPr>
              <w:t>0.80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22"/>
                <w:szCs w:val="22"/>
                <w:u w:val="none"/>
                <w:lang w:val="en-US" w:eastAsia="zh-CN" w:bidi="ar"/>
              </w:rPr>
              <w:t>1、因公出国（境）费用</w:t>
            </w:r>
          </w:p>
        </w:tc>
        <w:tc>
          <w:tcPr>
            <w:tcW w:w="358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22"/>
                <w:szCs w:val="22"/>
                <w:u w:val="none"/>
                <w:lang w:val="en-US" w:eastAsia="zh-CN" w:bidi="ar"/>
              </w:rPr>
              <w:t>2、公务接待费</w:t>
            </w:r>
          </w:p>
        </w:tc>
        <w:tc>
          <w:tcPr>
            <w:tcW w:w="358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Times New Roman"/>
                <w:kern w:val="0"/>
                <w:sz w:val="22"/>
              </w:rPr>
            </w:pPr>
            <w:r>
              <w:rPr>
                <w:rFonts w:hint="eastAsia" w:ascii="宋体" w:hAnsi="宋体" w:eastAsia="宋体" w:cs="宋体"/>
                <w:i w:val="0"/>
                <w:iCs w:val="0"/>
                <w:color w:val="000000"/>
                <w:kern w:val="0"/>
                <w:sz w:val="22"/>
                <w:szCs w:val="22"/>
                <w:u w:val="none"/>
                <w:lang w:val="en-US" w:eastAsia="zh-CN" w:bidi="ar"/>
              </w:rPr>
              <w:t>0.80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22"/>
                <w:szCs w:val="22"/>
                <w:u w:val="none"/>
                <w:lang w:val="en-US" w:eastAsia="zh-CN" w:bidi="ar"/>
              </w:rPr>
              <w:t>3、公务用车购置及运行费</w:t>
            </w:r>
          </w:p>
        </w:tc>
        <w:tc>
          <w:tcPr>
            <w:tcW w:w="358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22"/>
                <w:szCs w:val="22"/>
                <w:u w:val="none"/>
                <w:lang w:val="en-US" w:eastAsia="zh-CN" w:bidi="ar"/>
              </w:rPr>
              <w:t>其中：（1）公务用车运行费</w:t>
            </w:r>
          </w:p>
        </w:tc>
        <w:tc>
          <w:tcPr>
            <w:tcW w:w="358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kern w:val="0"/>
                <w:sz w:val="22"/>
              </w:rPr>
            </w:pPr>
            <w:r>
              <w:rPr>
                <w:rFonts w:hint="eastAsia" w:ascii="宋体" w:hAnsi="宋体" w:eastAsia="宋体" w:cs="宋体"/>
                <w:i w:val="0"/>
                <w:iCs w:val="0"/>
                <w:color w:val="000000"/>
                <w:kern w:val="0"/>
                <w:sz w:val="22"/>
                <w:szCs w:val="22"/>
                <w:u w:val="none"/>
                <w:lang w:val="en-US" w:eastAsia="zh-CN" w:bidi="ar"/>
              </w:rPr>
              <w:t xml:space="preserve">      （2）公务用车购置费</w:t>
            </w:r>
          </w:p>
        </w:tc>
        <w:tc>
          <w:tcPr>
            <w:tcW w:w="3580"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bl>
    <w:p>
      <w:pPr>
        <w:tabs>
          <w:tab w:val="left" w:pos="7513"/>
        </w:tabs>
        <w:adjustRightInd w:val="0"/>
        <w:snapToGrid w:val="0"/>
        <w:spacing w:line="300" w:lineRule="auto"/>
        <w:jc w:val="left"/>
        <w:rPr>
          <w:rFonts w:ascii="楷体" w:hAnsi="楷体" w:eastAsia="楷体" w:cs="Times New Roman"/>
          <w:kern w:val="0"/>
        </w:rPr>
        <w:sectPr>
          <w:pgSz w:w="11906" w:h="16838"/>
          <w:pgMar w:top="993" w:right="1800" w:bottom="1440" w:left="1800" w:header="851" w:footer="992" w:gutter="0"/>
          <w:cols w:space="425" w:num="1"/>
          <w:docGrid w:type="lines" w:linePitch="312" w:charSpace="0"/>
        </w:sect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rPr>
          <w:rFonts w:ascii="黑体" w:hAnsi="黑体" w:eastAsia="黑体"/>
          <w:sz w:val="56"/>
          <w:szCs w:val="56"/>
          <w:lang w:eastAsia="zh-CN"/>
        </w:rPr>
      </w:pPr>
      <w:r>
        <w:rPr>
          <w:rFonts w:hint="eastAsia" w:ascii="黑体" w:hAnsi="黑体" w:eastAsia="黑体" w:cs="黑体"/>
          <w:sz w:val="56"/>
          <w:szCs w:val="56"/>
          <w:lang w:eastAsia="zh-CN"/>
        </w:rPr>
        <w:t>第三部分</w:t>
      </w:r>
    </w:p>
    <w:p>
      <w:pPr>
        <w:pStyle w:val="3"/>
        <w:ind w:firstLine="560" w:firstLineChars="100"/>
        <w:jc w:val="center"/>
        <w:rPr>
          <w:rFonts w:ascii="黑体" w:hAnsi="黑体" w:eastAsia="黑体"/>
          <w:sz w:val="56"/>
          <w:szCs w:val="56"/>
          <w:lang w:eastAsia="zh-CN"/>
        </w:rPr>
      </w:pPr>
      <w:r>
        <w:rPr>
          <w:rFonts w:ascii="黑体" w:hAnsi="黑体" w:eastAsia="黑体" w:cs="黑体"/>
          <w:sz w:val="56"/>
          <w:szCs w:val="56"/>
          <w:lang w:eastAsia="zh-CN"/>
        </w:rPr>
        <w:t>202</w:t>
      </w:r>
      <w:r>
        <w:rPr>
          <w:rFonts w:hint="eastAsia" w:ascii="黑体" w:hAnsi="黑体" w:eastAsia="黑体" w:cs="黑体"/>
          <w:sz w:val="56"/>
          <w:szCs w:val="56"/>
          <w:lang w:val="en-US" w:eastAsia="zh-CN"/>
        </w:rPr>
        <w:t>1</w:t>
      </w:r>
      <w:r>
        <w:rPr>
          <w:rFonts w:hint="eastAsia" w:ascii="黑体" w:hAnsi="黑体" w:eastAsia="黑体" w:cs="黑体"/>
          <w:sz w:val="56"/>
          <w:szCs w:val="56"/>
          <w:lang w:eastAsia="zh-CN"/>
        </w:rPr>
        <w:t>年度部门预算情况说明</w:t>
      </w:r>
    </w:p>
    <w:p>
      <w:pPr>
        <w:pStyle w:val="3"/>
        <w:ind w:firstLine="560" w:firstLineChars="100"/>
        <w:rPr>
          <w:rFonts w:ascii="黑体" w:hAnsi="黑体" w:eastAsia="黑体"/>
          <w:sz w:val="56"/>
          <w:szCs w:val="56"/>
          <w:lang w:eastAsia="zh-CN"/>
        </w:rPr>
      </w:pPr>
    </w:p>
    <w:p>
      <w:pPr>
        <w:pStyle w:val="3"/>
        <w:ind w:firstLine="560" w:firstLineChars="100"/>
        <w:rPr>
          <w:rFonts w:ascii="黑体" w:hAnsi="黑体" w:eastAsia="黑体"/>
          <w:sz w:val="56"/>
          <w:szCs w:val="56"/>
          <w:lang w:eastAsia="zh-CN"/>
        </w:rPr>
      </w:pPr>
    </w:p>
    <w:p>
      <w:pPr>
        <w:pStyle w:val="3"/>
        <w:ind w:firstLine="560" w:firstLineChars="100"/>
        <w:rPr>
          <w:rFonts w:ascii="黑体" w:hAnsi="黑体" w:eastAsia="黑体"/>
          <w:sz w:val="56"/>
          <w:szCs w:val="56"/>
          <w:lang w:eastAsia="zh-CN"/>
        </w:rPr>
      </w:pPr>
    </w:p>
    <w:p>
      <w:pPr>
        <w:pStyle w:val="3"/>
        <w:ind w:firstLine="560" w:firstLineChars="100"/>
        <w:rPr>
          <w:rFonts w:ascii="黑体" w:hAnsi="黑体" w:eastAsia="黑体"/>
          <w:sz w:val="56"/>
          <w:szCs w:val="56"/>
          <w:lang w:eastAsia="zh-CN"/>
        </w:rPr>
      </w:pPr>
    </w:p>
    <w:p>
      <w:pPr>
        <w:pStyle w:val="3"/>
        <w:ind w:firstLine="560" w:firstLineChars="100"/>
        <w:rPr>
          <w:rFonts w:ascii="黑体" w:hAnsi="黑体" w:eastAsia="黑体"/>
          <w:sz w:val="56"/>
          <w:szCs w:val="56"/>
          <w:lang w:eastAsia="zh-CN"/>
        </w:rPr>
      </w:pPr>
    </w:p>
    <w:p>
      <w:pPr>
        <w:pStyle w:val="3"/>
        <w:ind w:firstLine="560" w:firstLineChars="100"/>
        <w:rPr>
          <w:rFonts w:ascii="黑体" w:hAnsi="黑体" w:eastAsia="黑体"/>
          <w:sz w:val="56"/>
          <w:szCs w:val="56"/>
          <w:lang w:eastAsia="zh-CN"/>
        </w:rPr>
      </w:pPr>
    </w:p>
    <w:p>
      <w:pPr>
        <w:pStyle w:val="3"/>
        <w:ind w:firstLine="560" w:firstLineChars="100"/>
        <w:rPr>
          <w:rFonts w:ascii="黑体" w:hAnsi="黑体" w:eastAsia="黑体"/>
          <w:sz w:val="56"/>
          <w:szCs w:val="56"/>
          <w:lang w:eastAsia="zh-CN"/>
        </w:rPr>
      </w:pP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一、预算收支总体情况</w:t>
      </w:r>
    </w:p>
    <w:p>
      <w:pPr>
        <w:tabs>
          <w:tab w:val="left" w:pos="7513"/>
        </w:tabs>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按照综合预算的原则，部门所有收入和支出均纳入部门预算管理。</w:t>
      </w: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_GB2312" w:hAnsi="微软雅黑" w:eastAsia="仿宋_GB2312" w:cs="宋体"/>
          <w:kern w:val="0"/>
          <w:sz w:val="32"/>
          <w:szCs w:val="32"/>
        </w:rPr>
        <w:t>三明市台湾同胞联谊会</w:t>
      </w:r>
      <w:r>
        <w:rPr>
          <w:rFonts w:hint="eastAsia" w:ascii="仿宋" w:hAnsi="仿宋" w:eastAsia="仿宋" w:cs="仿宋"/>
          <w:sz w:val="32"/>
          <w:szCs w:val="32"/>
        </w:rPr>
        <w:t>部门收入预算为</w:t>
      </w:r>
      <w:r>
        <w:rPr>
          <w:rFonts w:hint="eastAsia" w:ascii="仿宋" w:hAnsi="仿宋" w:eastAsia="仿宋" w:cs="仿宋"/>
          <w:sz w:val="32"/>
          <w:szCs w:val="32"/>
          <w:lang w:val="en-US" w:eastAsia="zh-CN"/>
        </w:rPr>
        <w:t>70.27</w:t>
      </w:r>
      <w:r>
        <w:rPr>
          <w:rFonts w:hint="eastAsia" w:ascii="仿宋" w:hAnsi="仿宋" w:eastAsia="仿宋" w:cs="仿宋"/>
          <w:sz w:val="32"/>
          <w:szCs w:val="32"/>
        </w:rPr>
        <w:t>万元，比上年减少12.</w:t>
      </w:r>
      <w:r>
        <w:rPr>
          <w:rFonts w:hint="eastAsia" w:ascii="仿宋" w:hAnsi="仿宋" w:eastAsia="仿宋" w:cs="仿宋"/>
          <w:sz w:val="32"/>
          <w:szCs w:val="32"/>
          <w:lang w:val="en-US" w:eastAsia="zh-CN"/>
        </w:rPr>
        <w:t>93</w:t>
      </w:r>
      <w:r>
        <w:rPr>
          <w:rFonts w:hint="eastAsia" w:ascii="仿宋" w:hAnsi="仿宋" w:eastAsia="仿宋" w:cs="仿宋"/>
          <w:sz w:val="32"/>
          <w:szCs w:val="32"/>
        </w:rPr>
        <w:t>万元，主要原因是人员减少</w:t>
      </w:r>
      <w:r>
        <w:rPr>
          <w:rFonts w:hint="eastAsia" w:ascii="仿宋" w:hAnsi="仿宋" w:eastAsia="仿宋" w:cs="仿宋"/>
          <w:sz w:val="32"/>
          <w:szCs w:val="32"/>
          <w:lang w:val="en-US" w:eastAsia="zh-CN"/>
        </w:rPr>
        <w:t>1</w:t>
      </w:r>
      <w:r>
        <w:rPr>
          <w:rFonts w:hint="eastAsia" w:ascii="仿宋" w:hAnsi="仿宋" w:eastAsia="仿宋" w:cs="仿宋"/>
          <w:sz w:val="32"/>
          <w:szCs w:val="32"/>
        </w:rPr>
        <w:t>人。其中：一般公共预算拨款收入</w:t>
      </w:r>
      <w:r>
        <w:rPr>
          <w:rFonts w:hint="eastAsia" w:ascii="仿宋" w:hAnsi="仿宋" w:eastAsia="仿宋" w:cs="仿宋"/>
          <w:sz w:val="32"/>
          <w:szCs w:val="32"/>
          <w:lang w:val="en-US" w:eastAsia="zh-CN"/>
        </w:rPr>
        <w:t>70.27</w:t>
      </w:r>
      <w:r>
        <w:rPr>
          <w:rFonts w:hint="eastAsia" w:ascii="仿宋" w:hAnsi="仿宋" w:eastAsia="仿宋" w:cs="仿宋"/>
          <w:sz w:val="32"/>
          <w:szCs w:val="32"/>
        </w:rPr>
        <w:t>万元。</w:t>
      </w:r>
    </w:p>
    <w:p>
      <w:pPr>
        <w:tabs>
          <w:tab w:val="left" w:pos="7513"/>
        </w:tabs>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相应安排支出预算</w:t>
      </w:r>
      <w:r>
        <w:rPr>
          <w:rFonts w:hint="eastAsia" w:ascii="仿宋" w:hAnsi="仿宋" w:eastAsia="仿宋" w:cs="仿宋"/>
          <w:sz w:val="32"/>
          <w:szCs w:val="32"/>
          <w:lang w:val="en-US" w:eastAsia="zh-CN"/>
        </w:rPr>
        <w:t>70.27</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12.93</w:t>
      </w:r>
      <w:r>
        <w:rPr>
          <w:rFonts w:hint="eastAsia" w:ascii="仿宋" w:hAnsi="仿宋" w:eastAsia="仿宋" w:cs="仿宋"/>
          <w:sz w:val="32"/>
          <w:szCs w:val="32"/>
        </w:rPr>
        <w:t>万元，主要原因是人员减少</w:t>
      </w:r>
      <w:r>
        <w:rPr>
          <w:rFonts w:hint="eastAsia" w:ascii="仿宋" w:hAnsi="仿宋" w:eastAsia="仿宋" w:cs="仿宋"/>
          <w:sz w:val="32"/>
          <w:szCs w:val="32"/>
          <w:lang w:val="en-US" w:eastAsia="zh-CN"/>
        </w:rPr>
        <w:t>1</w:t>
      </w:r>
      <w:r>
        <w:rPr>
          <w:rFonts w:hint="eastAsia" w:ascii="仿宋" w:hAnsi="仿宋" w:eastAsia="仿宋" w:cs="仿宋"/>
          <w:sz w:val="32"/>
          <w:szCs w:val="32"/>
        </w:rPr>
        <w:t>人。其中：基本支出</w:t>
      </w:r>
      <w:r>
        <w:rPr>
          <w:rFonts w:hint="eastAsia" w:ascii="仿宋" w:hAnsi="仿宋" w:eastAsia="仿宋" w:cs="仿宋"/>
          <w:sz w:val="32"/>
          <w:szCs w:val="32"/>
          <w:lang w:val="en-US" w:eastAsia="zh-CN"/>
        </w:rPr>
        <w:t>59.67</w:t>
      </w:r>
      <w:r>
        <w:rPr>
          <w:rFonts w:hint="eastAsia" w:ascii="仿宋" w:hAnsi="仿宋" w:eastAsia="仿宋" w:cs="仿宋"/>
          <w:sz w:val="32"/>
          <w:szCs w:val="32"/>
        </w:rPr>
        <w:t>万元、项目支出10.60万元。</w:t>
      </w: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二、一般公共预算拨款支出情况</w:t>
      </w:r>
    </w:p>
    <w:p>
      <w:pPr>
        <w:tabs>
          <w:tab w:val="left" w:pos="7513"/>
        </w:tabs>
        <w:adjustRightInd w:val="0"/>
        <w:snapToGrid w:val="0"/>
        <w:spacing w:line="600" w:lineRule="exact"/>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年度一般公共预算拨款支出</w:t>
      </w:r>
      <w:r>
        <w:rPr>
          <w:rFonts w:hint="eastAsia" w:ascii="仿宋" w:hAnsi="仿宋" w:eastAsia="仿宋" w:cs="仿宋"/>
          <w:sz w:val="32"/>
          <w:szCs w:val="32"/>
          <w:lang w:val="en-US" w:eastAsia="zh-CN"/>
        </w:rPr>
        <w:t>70.27</w:t>
      </w:r>
      <w:r>
        <w:rPr>
          <w:rFonts w:hint="eastAsia" w:ascii="仿宋" w:hAnsi="仿宋" w:eastAsia="仿宋" w:cs="仿宋"/>
          <w:sz w:val="32"/>
          <w:szCs w:val="32"/>
        </w:rPr>
        <w:t>万元，比上年减少12</w:t>
      </w:r>
      <w:r>
        <w:rPr>
          <w:rFonts w:hint="eastAsia" w:ascii="仿宋" w:hAnsi="仿宋" w:eastAsia="仿宋" w:cs="仿宋"/>
          <w:sz w:val="32"/>
          <w:szCs w:val="32"/>
          <w:lang w:val="en-US" w:eastAsia="zh-CN"/>
        </w:rPr>
        <w:t>.93</w:t>
      </w:r>
      <w:r>
        <w:rPr>
          <w:rFonts w:hint="eastAsia" w:ascii="仿宋" w:hAnsi="仿宋" w:eastAsia="仿宋" w:cs="仿宋"/>
          <w:sz w:val="32"/>
          <w:szCs w:val="32"/>
        </w:rPr>
        <w:t>万元</w:t>
      </w:r>
      <w:r>
        <w:rPr>
          <w:rFonts w:hint="eastAsia" w:ascii="仿宋" w:hAnsi="仿宋" w:eastAsia="仿宋" w:cs="仿宋"/>
          <w:kern w:val="0"/>
          <w:sz w:val="32"/>
          <w:szCs w:val="32"/>
        </w:rPr>
        <w:t>，</w:t>
      </w:r>
      <w:r>
        <w:rPr>
          <w:rFonts w:hint="eastAsia" w:ascii="仿宋" w:hAnsi="仿宋" w:eastAsia="仿宋" w:cs="仿宋"/>
          <w:sz w:val="32"/>
          <w:szCs w:val="32"/>
        </w:rPr>
        <w:t>较上年减少</w:t>
      </w:r>
      <w:r>
        <w:rPr>
          <w:rFonts w:hint="eastAsia" w:ascii="仿宋" w:hAnsi="仿宋" w:eastAsia="仿宋" w:cs="仿宋"/>
          <w:sz w:val="32"/>
          <w:szCs w:val="32"/>
          <w:lang w:val="en-US" w:eastAsia="zh-CN"/>
        </w:rPr>
        <w:t>15.5</w:t>
      </w:r>
      <w:r>
        <w:rPr>
          <w:rFonts w:hint="eastAsia" w:ascii="仿宋" w:hAnsi="仿宋" w:eastAsia="仿宋" w:cs="仿宋"/>
          <w:sz w:val="32"/>
          <w:szCs w:val="32"/>
        </w:rPr>
        <w:t>%，主要支出项目</w:t>
      </w:r>
      <w:r>
        <w:rPr>
          <w:rFonts w:ascii="仿宋" w:hAnsi="仿宋" w:eastAsia="仿宋" w:cs="仿宋"/>
          <w:sz w:val="32"/>
          <w:szCs w:val="32"/>
        </w:rPr>
        <w:t>(</w:t>
      </w:r>
      <w:r>
        <w:rPr>
          <w:rFonts w:hint="eastAsia" w:ascii="仿宋" w:hAnsi="仿宋" w:eastAsia="仿宋" w:cs="仿宋"/>
          <w:sz w:val="32"/>
          <w:szCs w:val="32"/>
        </w:rPr>
        <w:t>按项级科目分类统计</w:t>
      </w:r>
      <w:r>
        <w:rPr>
          <w:rFonts w:ascii="仿宋" w:hAnsi="仿宋" w:eastAsia="仿宋" w:cs="仿宋"/>
          <w:sz w:val="32"/>
          <w:szCs w:val="32"/>
        </w:rPr>
        <w:t>)</w:t>
      </w:r>
      <w:r>
        <w:rPr>
          <w:rFonts w:hint="eastAsia" w:ascii="仿宋" w:hAnsi="仿宋" w:eastAsia="仿宋" w:cs="仿宋"/>
          <w:sz w:val="32"/>
          <w:szCs w:val="32"/>
        </w:rPr>
        <w:t>包括：</w:t>
      </w:r>
    </w:p>
    <w:p>
      <w:pPr>
        <w:tabs>
          <w:tab w:val="left" w:pos="7513"/>
        </w:tabs>
        <w:adjustRightInd w:val="0"/>
        <w:snapToGrid w:val="0"/>
        <w:spacing w:line="600" w:lineRule="exact"/>
        <w:ind w:firstLine="640" w:firstLineChars="200"/>
        <w:rPr>
          <w:rFonts w:ascii="仿宋" w:eastAsia="仿宋" w:cs="仿宋"/>
          <w:sz w:val="32"/>
          <w:szCs w:val="32"/>
        </w:rPr>
      </w:pPr>
      <w:r>
        <w:rPr>
          <w:rFonts w:hint="eastAsia" w:ascii="仿宋" w:hAnsi="仿宋" w:eastAsia="仿宋" w:cs="仿宋"/>
          <w:sz w:val="32"/>
          <w:szCs w:val="32"/>
        </w:rPr>
        <w:t>（一）</w:t>
      </w:r>
      <w:r>
        <w:rPr>
          <w:rFonts w:ascii="仿宋" w:eastAsia="仿宋" w:cs="仿宋"/>
          <w:sz w:val="32"/>
          <w:szCs w:val="32"/>
        </w:rPr>
        <w:t>201</w:t>
      </w:r>
      <w:r>
        <w:rPr>
          <w:rFonts w:hint="eastAsia" w:ascii="仿宋" w:eastAsia="仿宋" w:cs="仿宋"/>
          <w:sz w:val="32"/>
          <w:szCs w:val="32"/>
        </w:rPr>
        <w:t>2901行政运行（群众团体事务）</w:t>
      </w:r>
      <w:r>
        <w:rPr>
          <w:rFonts w:hint="eastAsia" w:ascii="仿宋" w:eastAsia="仿宋" w:cs="仿宋"/>
          <w:sz w:val="32"/>
          <w:szCs w:val="32"/>
          <w:lang w:val="en-US" w:eastAsia="zh-CN"/>
        </w:rPr>
        <w:t>51.14</w:t>
      </w:r>
      <w:r>
        <w:rPr>
          <w:rFonts w:hint="eastAsia" w:ascii="仿宋" w:eastAsia="仿宋" w:cs="仿宋"/>
          <w:sz w:val="32"/>
          <w:szCs w:val="32"/>
        </w:rPr>
        <w:t>万元。用于单位人员工资、住房公积金、基本公用支出等支出</w:t>
      </w:r>
      <w:r>
        <w:rPr>
          <w:rFonts w:hint="eastAsia" w:ascii="仿宋" w:eastAsia="仿宋" w:cs="仿宋"/>
          <w:sz w:val="32"/>
          <w:szCs w:val="32"/>
          <w:lang w:val="en-US" w:eastAsia="zh-CN"/>
        </w:rPr>
        <w:t>,其中部门业务费10.60万元</w:t>
      </w:r>
      <w:r>
        <w:rPr>
          <w:rFonts w:hint="eastAsia" w:ascii="仿宋" w:eastAsia="仿宋" w:cs="仿宋"/>
          <w:sz w:val="32"/>
          <w:szCs w:val="32"/>
        </w:rPr>
        <w:t>。</w:t>
      </w:r>
    </w:p>
    <w:p>
      <w:pPr>
        <w:pStyle w:val="2"/>
        <w:ind w:firstLine="640"/>
        <w:rPr>
          <w:rFonts w:ascii="仿宋" w:eastAsia="仿宋" w:cs="Times New Roman"/>
          <w:sz w:val="32"/>
          <w:szCs w:val="32"/>
        </w:rPr>
      </w:pPr>
      <w:r>
        <w:rPr>
          <w:rFonts w:hint="eastAsia" w:ascii="仿宋" w:eastAsia="仿宋" w:cs="仿宋"/>
          <w:sz w:val="32"/>
          <w:szCs w:val="32"/>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ascii="仿宋" w:eastAsia="仿宋" w:cs="仿宋"/>
          <w:sz w:val="32"/>
          <w:szCs w:val="32"/>
          <w:shd w:val="clear" w:color="auto" w:fill="FFFFFF"/>
        </w:rPr>
        <w:t xml:space="preserve">2080505 </w:t>
      </w:r>
      <w:r>
        <w:rPr>
          <w:rFonts w:hint="eastAsia" w:ascii="仿宋" w:eastAsia="仿宋" w:cs="仿宋"/>
          <w:sz w:val="32"/>
          <w:szCs w:val="32"/>
        </w:rPr>
        <w:t>机关事业单位基本养老保险缴费支出</w:t>
      </w:r>
      <w:r>
        <w:rPr>
          <w:rFonts w:hint="eastAsia" w:ascii="仿宋" w:eastAsia="仿宋" w:cs="仿宋"/>
          <w:sz w:val="32"/>
          <w:szCs w:val="32"/>
          <w:lang w:val="en-US" w:eastAsia="zh-CN"/>
        </w:rPr>
        <w:t>3.50</w:t>
      </w:r>
      <w:r>
        <w:rPr>
          <w:rFonts w:hint="eastAsia" w:ascii="仿宋" w:eastAsia="仿宋" w:cs="仿宋"/>
          <w:sz w:val="32"/>
          <w:szCs w:val="32"/>
        </w:rPr>
        <w:t>万元。主要用于养老保险金的支出。</w:t>
      </w:r>
    </w:p>
    <w:p>
      <w:pPr>
        <w:tabs>
          <w:tab w:val="left" w:pos="7513"/>
        </w:tabs>
        <w:adjustRightInd w:val="0"/>
        <w:snapToGrid w:val="0"/>
        <w:spacing w:line="600" w:lineRule="exact"/>
        <w:ind w:firstLine="640" w:firstLineChars="200"/>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eastAsia="zh-CN"/>
        </w:rPr>
        <w:t>三</w:t>
      </w:r>
      <w:r>
        <w:rPr>
          <w:rFonts w:hint="eastAsia" w:ascii="仿宋" w:eastAsia="仿宋" w:cs="仿宋"/>
          <w:sz w:val="32"/>
          <w:szCs w:val="32"/>
        </w:rPr>
        <w:t>）</w:t>
      </w:r>
      <w:r>
        <w:rPr>
          <w:rFonts w:ascii="仿宋" w:eastAsia="仿宋" w:cs="仿宋"/>
          <w:sz w:val="32"/>
          <w:szCs w:val="32"/>
          <w:shd w:val="clear" w:color="auto" w:fill="FFFFFF"/>
        </w:rPr>
        <w:t>2080506</w:t>
      </w:r>
      <w:r>
        <w:rPr>
          <w:rFonts w:hint="eastAsia" w:ascii="仿宋" w:eastAsia="仿宋" w:cs="仿宋"/>
          <w:sz w:val="32"/>
          <w:szCs w:val="32"/>
        </w:rPr>
        <w:t>机关事业单位职业年金缴费支出</w:t>
      </w:r>
      <w:r>
        <w:rPr>
          <w:rFonts w:hint="eastAsia" w:ascii="仿宋" w:eastAsia="仿宋" w:cs="仿宋"/>
          <w:sz w:val="32"/>
          <w:szCs w:val="32"/>
          <w:lang w:val="en-US" w:eastAsia="zh-CN"/>
        </w:rPr>
        <w:t>1.75</w:t>
      </w:r>
      <w:r>
        <w:rPr>
          <w:rFonts w:hint="eastAsia" w:ascii="仿宋" w:eastAsia="仿宋" w:cs="仿宋"/>
          <w:sz w:val="32"/>
          <w:szCs w:val="32"/>
        </w:rPr>
        <w:t>万元。主要用于职业年金的支出。</w:t>
      </w:r>
    </w:p>
    <w:p>
      <w:pPr>
        <w:pStyle w:val="2"/>
        <w:ind w:firstLine="640"/>
      </w:pPr>
      <w:r>
        <w:rPr>
          <w:rFonts w:hint="eastAsia" w:ascii="仿宋" w:eastAsia="仿宋" w:cs="仿宋"/>
          <w:sz w:val="32"/>
          <w:szCs w:val="32"/>
        </w:rPr>
        <w:t>（</w:t>
      </w:r>
      <w:r>
        <w:rPr>
          <w:rFonts w:hint="eastAsia" w:ascii="仿宋" w:eastAsia="仿宋" w:cs="仿宋"/>
          <w:sz w:val="32"/>
          <w:szCs w:val="32"/>
          <w:lang w:eastAsia="zh-CN"/>
        </w:rPr>
        <w:t>四</w:t>
      </w:r>
      <w:r>
        <w:rPr>
          <w:rFonts w:hint="eastAsia" w:ascii="仿宋" w:eastAsia="仿宋" w:cs="仿宋"/>
          <w:sz w:val="32"/>
          <w:szCs w:val="32"/>
        </w:rPr>
        <w:t>）</w:t>
      </w:r>
      <w:r>
        <w:rPr>
          <w:rFonts w:ascii="仿宋" w:eastAsia="仿宋" w:cs="仿宋"/>
          <w:sz w:val="32"/>
          <w:szCs w:val="32"/>
          <w:shd w:val="clear" w:color="auto" w:fill="FFFFFF"/>
        </w:rPr>
        <w:t>208050</w:t>
      </w:r>
      <w:r>
        <w:rPr>
          <w:rFonts w:hint="eastAsia" w:ascii="仿宋" w:eastAsia="仿宋" w:cs="仿宋"/>
          <w:sz w:val="32"/>
          <w:szCs w:val="32"/>
          <w:shd w:val="clear" w:color="auto" w:fill="FFFFFF"/>
        </w:rPr>
        <w:t>1</w:t>
      </w:r>
      <w:r>
        <w:rPr>
          <w:rFonts w:hint="eastAsia" w:ascii="仿宋" w:eastAsia="仿宋" w:cs="仿宋"/>
          <w:sz w:val="32"/>
          <w:szCs w:val="32"/>
        </w:rPr>
        <w:t>行政单位离退休缴费支出12.13万元，主要用于单位离退休人员的支出</w:t>
      </w:r>
    </w:p>
    <w:p>
      <w:pPr>
        <w:tabs>
          <w:tab w:val="left" w:pos="7513"/>
        </w:tabs>
        <w:adjustRightInd w:val="0"/>
        <w:snapToGrid w:val="0"/>
        <w:spacing w:line="600" w:lineRule="exact"/>
        <w:ind w:firstLine="640" w:firstLineChars="200"/>
        <w:rPr>
          <w:rFonts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eastAsia="zh-CN"/>
        </w:rPr>
        <w:t>五</w:t>
      </w:r>
      <w:r>
        <w:rPr>
          <w:rFonts w:hint="eastAsia" w:ascii="仿宋" w:eastAsia="仿宋" w:cs="仿宋"/>
          <w:sz w:val="32"/>
          <w:szCs w:val="32"/>
        </w:rPr>
        <w:t>）</w:t>
      </w:r>
      <w:r>
        <w:rPr>
          <w:rFonts w:ascii="仿宋" w:eastAsia="仿宋" w:cs="仿宋"/>
          <w:sz w:val="32"/>
          <w:szCs w:val="32"/>
          <w:shd w:val="clear" w:color="auto" w:fill="FFFFFF"/>
        </w:rPr>
        <w:t>210110</w:t>
      </w:r>
      <w:r>
        <w:rPr>
          <w:rFonts w:hint="eastAsia" w:ascii="仿宋" w:eastAsia="仿宋" w:cs="仿宋"/>
          <w:sz w:val="32"/>
          <w:szCs w:val="32"/>
          <w:shd w:val="clear" w:color="auto" w:fill="FFFFFF"/>
        </w:rPr>
        <w:t>1</w:t>
      </w:r>
      <w:r>
        <w:rPr>
          <w:rFonts w:hint="eastAsia" w:ascii="仿宋" w:eastAsia="仿宋" w:cs="仿宋"/>
          <w:sz w:val="32"/>
          <w:szCs w:val="32"/>
        </w:rPr>
        <w:t>行政单位医疗1.</w:t>
      </w:r>
      <w:r>
        <w:rPr>
          <w:rFonts w:hint="eastAsia" w:ascii="仿宋" w:eastAsia="仿宋" w:cs="仿宋"/>
          <w:sz w:val="32"/>
          <w:szCs w:val="32"/>
          <w:lang w:val="en-US" w:eastAsia="zh-CN"/>
        </w:rPr>
        <w:t>75</w:t>
      </w:r>
      <w:r>
        <w:rPr>
          <w:rFonts w:hint="eastAsia" w:ascii="仿宋" w:eastAsia="仿宋" w:cs="仿宋"/>
          <w:sz w:val="32"/>
          <w:szCs w:val="32"/>
        </w:rPr>
        <w:t>万元。主要用于单位行政医疗保险金的支出。</w:t>
      </w: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三、政府性基金预算拨款支出情况</w:t>
      </w:r>
    </w:p>
    <w:p>
      <w:pPr>
        <w:tabs>
          <w:tab w:val="left" w:pos="7513"/>
        </w:tabs>
        <w:adjustRightInd w:val="0"/>
        <w:snapToGrid w:val="0"/>
        <w:spacing w:line="600" w:lineRule="exact"/>
        <w:ind w:firstLine="640" w:firstLineChars="200"/>
        <w:rPr>
          <w:rFonts w:ascii="仿宋" w:eastAsia="仿宋" w:cs="Times New Roman"/>
          <w:sz w:val="32"/>
          <w:szCs w:val="32"/>
        </w:rPr>
      </w:pPr>
      <w:r>
        <w:rPr>
          <w:rFonts w:hint="eastAsia" w:ascii="仿宋" w:eastAsia="仿宋" w:cs="仿宋"/>
          <w:sz w:val="32"/>
          <w:szCs w:val="32"/>
        </w:rPr>
        <w:t>本部门</w:t>
      </w:r>
      <w:r>
        <w:rPr>
          <w:rFonts w:ascii="仿宋" w:eastAsia="仿宋" w:cs="仿宋"/>
          <w:sz w:val="32"/>
          <w:szCs w:val="32"/>
        </w:rPr>
        <w:t>202</w:t>
      </w:r>
      <w:r>
        <w:rPr>
          <w:rFonts w:hint="eastAsia" w:ascii="仿宋" w:eastAsia="仿宋" w:cs="仿宋"/>
          <w:sz w:val="32"/>
          <w:szCs w:val="32"/>
          <w:lang w:val="en-US" w:eastAsia="zh-CN"/>
        </w:rPr>
        <w:t>1</w:t>
      </w:r>
      <w:r>
        <w:rPr>
          <w:rFonts w:hint="eastAsia" w:ascii="仿宋" w:eastAsia="仿宋" w:cs="仿宋"/>
          <w:sz w:val="32"/>
          <w:szCs w:val="32"/>
        </w:rPr>
        <w:t>年度没有使用政府性基金预算拨款安排的支出。</w:t>
      </w: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财政拨款</w:t>
      </w:r>
      <w:r>
        <w:rPr>
          <w:rFonts w:hint="eastAsia" w:ascii="黑体" w:hAnsi="黑体" w:eastAsia="黑体" w:cs="黑体"/>
          <w:sz w:val="32"/>
          <w:szCs w:val="32"/>
        </w:rPr>
        <w:t>预算基本支出情况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2021</w:t>
      </w:r>
      <w:r>
        <w:rPr>
          <w:rFonts w:hint="eastAsia" w:ascii="仿宋" w:hAnsi="仿宋" w:eastAsia="仿宋" w:cs="仿宋_GB2312"/>
          <w:sz w:val="32"/>
          <w:szCs w:val="32"/>
        </w:rPr>
        <w:t>年度财政拨款基本支出</w:t>
      </w:r>
      <w:r>
        <w:rPr>
          <w:rFonts w:hint="eastAsia" w:ascii="仿宋" w:hAnsi="仿宋" w:eastAsia="仿宋" w:cs="仿宋_GB2312"/>
          <w:sz w:val="32"/>
          <w:szCs w:val="32"/>
          <w:lang w:val="en-US" w:eastAsia="zh-CN"/>
        </w:rPr>
        <w:t>59.67</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53.83</w:t>
      </w:r>
      <w:r>
        <w:rPr>
          <w:rFonts w:hint="eastAsia" w:ascii="仿宋" w:hAnsi="仿宋" w:eastAsia="仿宋"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5.84</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tabs>
          <w:tab w:val="left" w:pos="7513"/>
        </w:tabs>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五、一般公共预算“三公”经费支出情况</w:t>
      </w:r>
    </w:p>
    <w:p>
      <w:pPr>
        <w:widowControl/>
        <w:adjustRightInd w:val="0"/>
        <w:snapToGrid w:val="0"/>
        <w:spacing w:line="600" w:lineRule="exact"/>
        <w:ind w:firstLine="660"/>
        <w:rPr>
          <w:rFonts w:ascii="楷体" w:hAnsi="楷体" w:eastAsia="楷体" w:cs="Times New Roman"/>
          <w:b/>
          <w:bCs/>
          <w:kern w:val="0"/>
          <w:sz w:val="32"/>
          <w:szCs w:val="32"/>
        </w:rPr>
      </w:pPr>
      <w:r>
        <w:rPr>
          <w:rFonts w:hint="eastAsia" w:ascii="楷体" w:hAnsi="楷体" w:eastAsia="楷体" w:cs="楷体"/>
          <w:b/>
          <w:bCs/>
          <w:sz w:val="32"/>
          <w:szCs w:val="32"/>
        </w:rPr>
        <w:t>（一）</w:t>
      </w:r>
      <w:r>
        <w:rPr>
          <w:rFonts w:hint="eastAsia" w:ascii="楷体" w:hAnsi="楷体" w:eastAsia="楷体" w:cs="楷体"/>
          <w:b/>
          <w:bCs/>
          <w:kern w:val="0"/>
          <w:sz w:val="32"/>
          <w:szCs w:val="32"/>
        </w:rPr>
        <w:t>因公出国（境）经费</w:t>
      </w:r>
    </w:p>
    <w:p>
      <w:pPr>
        <w:widowControl/>
        <w:adjustRightInd w:val="0"/>
        <w:snapToGrid w:val="0"/>
        <w:spacing w:line="600" w:lineRule="exact"/>
        <w:ind w:firstLine="660"/>
        <w:rPr>
          <w:rFonts w:ascii="仿宋" w:hAnsi="仿宋" w:eastAsia="仿宋" w:cs="Times New Roman"/>
          <w:kern w:val="0"/>
          <w:sz w:val="32"/>
          <w:szCs w:val="32"/>
        </w:rPr>
      </w:pPr>
      <w:r>
        <w:rPr>
          <w:rFonts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年预算安排</w:t>
      </w:r>
      <w:r>
        <w:rPr>
          <w:rFonts w:ascii="仿宋" w:hAnsi="仿宋" w:eastAsia="仿宋" w:cs="仿宋"/>
          <w:kern w:val="0"/>
          <w:sz w:val="32"/>
          <w:szCs w:val="32"/>
        </w:rPr>
        <w:t>0</w:t>
      </w:r>
      <w:r>
        <w:rPr>
          <w:rFonts w:hint="eastAsia" w:ascii="仿宋" w:hAnsi="仿宋" w:eastAsia="仿宋" w:cs="仿宋"/>
          <w:kern w:val="0"/>
          <w:sz w:val="32"/>
          <w:szCs w:val="32"/>
        </w:rPr>
        <w:t>万元</w:t>
      </w:r>
      <w:r>
        <w:rPr>
          <w:rFonts w:hint="eastAsia" w:ascii="仿宋" w:hAnsi="仿宋" w:eastAsia="仿宋" w:cs="仿宋"/>
          <w:sz w:val="32"/>
          <w:szCs w:val="32"/>
        </w:rPr>
        <w:t>。</w:t>
      </w:r>
      <w:r>
        <w:rPr>
          <w:rFonts w:hint="eastAsia" w:ascii="仿宋" w:hAnsi="仿宋" w:eastAsia="仿宋" w:cs="仿宋"/>
          <w:kern w:val="0"/>
          <w:sz w:val="32"/>
          <w:szCs w:val="32"/>
        </w:rPr>
        <w:t>与上年持平。</w:t>
      </w:r>
    </w:p>
    <w:p>
      <w:pPr>
        <w:widowControl/>
        <w:adjustRightInd w:val="0"/>
        <w:snapToGrid w:val="0"/>
        <w:spacing w:line="600" w:lineRule="exact"/>
        <w:ind w:firstLine="660"/>
        <w:rPr>
          <w:rFonts w:ascii="楷体" w:hAnsi="楷体" w:eastAsia="楷体" w:cs="Times New Roman"/>
          <w:b/>
          <w:bCs/>
          <w:kern w:val="0"/>
          <w:sz w:val="32"/>
          <w:szCs w:val="32"/>
        </w:rPr>
      </w:pPr>
      <w:r>
        <w:rPr>
          <w:rFonts w:hint="eastAsia" w:ascii="楷体" w:hAnsi="楷体" w:eastAsia="楷体" w:cs="楷体"/>
          <w:b/>
          <w:bCs/>
          <w:sz w:val="32"/>
          <w:szCs w:val="32"/>
        </w:rPr>
        <w:t>（二）</w:t>
      </w:r>
      <w:r>
        <w:rPr>
          <w:rFonts w:hint="eastAsia" w:ascii="楷体" w:hAnsi="楷体" w:eastAsia="楷体" w:cs="楷体"/>
          <w:b/>
          <w:bCs/>
          <w:kern w:val="0"/>
          <w:sz w:val="32"/>
          <w:szCs w:val="32"/>
        </w:rPr>
        <w:t>公务接待费</w:t>
      </w:r>
    </w:p>
    <w:p>
      <w:pPr>
        <w:widowControl/>
        <w:adjustRightInd w:val="0"/>
        <w:snapToGrid w:val="0"/>
        <w:spacing w:line="600" w:lineRule="exact"/>
        <w:ind w:firstLine="660"/>
        <w:rPr>
          <w:rFonts w:ascii="仿宋" w:eastAsia="仿宋" w:cs="Times New Roman"/>
          <w:sz w:val="32"/>
          <w:szCs w:val="32"/>
        </w:rPr>
      </w:pPr>
      <w:r>
        <w:rPr>
          <w:rFonts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年预算安排0.</w:t>
      </w:r>
      <w:r>
        <w:rPr>
          <w:rFonts w:hint="eastAsia" w:ascii="仿宋" w:hAnsi="仿宋" w:eastAsia="仿宋" w:cs="仿宋"/>
          <w:kern w:val="0"/>
          <w:sz w:val="32"/>
          <w:szCs w:val="32"/>
          <w:lang w:val="en-US" w:eastAsia="zh-CN"/>
        </w:rPr>
        <w:t>80</w:t>
      </w:r>
      <w:r>
        <w:rPr>
          <w:rFonts w:hint="eastAsia" w:ascii="仿宋" w:hAnsi="仿宋" w:eastAsia="仿宋" w:cs="仿宋"/>
          <w:kern w:val="0"/>
          <w:sz w:val="32"/>
          <w:szCs w:val="32"/>
        </w:rPr>
        <w:t>万元，</w:t>
      </w:r>
      <w:r>
        <w:rPr>
          <w:rFonts w:hint="eastAsia" w:ascii="仿宋" w:eastAsia="仿宋" w:cs="仿宋"/>
          <w:sz w:val="32"/>
          <w:szCs w:val="32"/>
        </w:rPr>
        <w:t>与上年下降</w:t>
      </w:r>
      <w:r>
        <w:rPr>
          <w:rFonts w:hint="eastAsia" w:ascii="仿宋" w:eastAsia="仿宋" w:cs="仿宋"/>
          <w:sz w:val="32"/>
          <w:szCs w:val="32"/>
          <w:lang w:val="en-US" w:eastAsia="zh-CN"/>
        </w:rPr>
        <w:t>1</w:t>
      </w:r>
      <w:r>
        <w:rPr>
          <w:rFonts w:hint="eastAsia" w:ascii="仿宋" w:eastAsia="仿宋" w:cs="仿宋"/>
          <w:sz w:val="32"/>
          <w:szCs w:val="32"/>
        </w:rPr>
        <w:t>%。</w:t>
      </w:r>
      <w:r>
        <w:rPr>
          <w:rFonts w:hint="eastAsia" w:ascii="仿宋" w:eastAsia="仿宋" w:cs="仿宋"/>
          <w:kern w:val="0"/>
          <w:sz w:val="32"/>
          <w:szCs w:val="32"/>
        </w:rPr>
        <w:t>主要用于</w:t>
      </w:r>
      <w:r>
        <w:rPr>
          <w:rFonts w:hint="eastAsia" w:ascii="仿宋" w:eastAsia="仿宋" w:cs="仿宋"/>
          <w:sz w:val="32"/>
          <w:szCs w:val="32"/>
        </w:rPr>
        <w:t>上级单位调研、指导等正常公务工作等方面的接待活动</w:t>
      </w:r>
      <w:r>
        <w:rPr>
          <w:rFonts w:hint="eastAsia" w:ascii="仿宋" w:eastAsia="仿宋" w:cs="仿宋"/>
          <w:kern w:val="0"/>
          <w:sz w:val="32"/>
          <w:szCs w:val="32"/>
        </w:rPr>
        <w:t>。</w:t>
      </w:r>
    </w:p>
    <w:p>
      <w:pPr>
        <w:adjustRightInd w:val="0"/>
        <w:snapToGrid w:val="0"/>
        <w:spacing w:line="600" w:lineRule="exact"/>
        <w:ind w:firstLine="643" w:firstLineChars="200"/>
        <w:rPr>
          <w:rFonts w:ascii="楷体" w:hAnsi="楷体" w:eastAsia="楷体" w:cs="Times New Roman"/>
          <w:b/>
          <w:bCs/>
          <w:kern w:val="0"/>
          <w:sz w:val="32"/>
          <w:szCs w:val="32"/>
        </w:rPr>
      </w:pPr>
      <w:r>
        <w:rPr>
          <w:rFonts w:hint="eastAsia" w:ascii="楷体" w:hAnsi="楷体" w:eastAsia="楷体" w:cs="楷体"/>
          <w:b/>
          <w:bCs/>
          <w:sz w:val="32"/>
          <w:szCs w:val="32"/>
        </w:rPr>
        <w:t>（三）</w:t>
      </w:r>
      <w:r>
        <w:rPr>
          <w:rFonts w:hint="eastAsia" w:ascii="楷体" w:hAnsi="楷体" w:eastAsia="楷体" w:cs="楷体"/>
          <w:b/>
          <w:bCs/>
          <w:kern w:val="0"/>
          <w:sz w:val="32"/>
          <w:szCs w:val="32"/>
        </w:rPr>
        <w:t>公务用车购置及运行费</w:t>
      </w:r>
    </w:p>
    <w:p>
      <w:pPr>
        <w:widowControl/>
        <w:adjustRightInd w:val="0"/>
        <w:snapToGrid w:val="0"/>
        <w:spacing w:line="600" w:lineRule="exact"/>
        <w:ind w:firstLine="660"/>
        <w:rPr>
          <w:rFonts w:ascii="仿宋" w:hAnsi="仿宋" w:eastAsia="仿宋" w:cs="Times New Roman"/>
          <w:sz w:val="32"/>
          <w:szCs w:val="32"/>
        </w:rPr>
      </w:pPr>
      <w:r>
        <w:rPr>
          <w:rFonts w:ascii="仿宋" w:eastAsia="仿宋" w:cs="仿宋"/>
          <w:kern w:val="0"/>
          <w:sz w:val="32"/>
          <w:szCs w:val="32"/>
        </w:rPr>
        <w:t>202</w:t>
      </w:r>
      <w:r>
        <w:rPr>
          <w:rFonts w:hint="eastAsia" w:ascii="仿宋" w:eastAsia="仿宋" w:cs="仿宋"/>
          <w:kern w:val="0"/>
          <w:sz w:val="32"/>
          <w:szCs w:val="32"/>
          <w:lang w:val="en-US" w:eastAsia="zh-CN"/>
        </w:rPr>
        <w:t>1</w:t>
      </w:r>
      <w:r>
        <w:rPr>
          <w:rFonts w:hint="eastAsia" w:ascii="仿宋" w:eastAsia="仿宋" w:cs="仿宋"/>
          <w:kern w:val="0"/>
          <w:sz w:val="32"/>
          <w:szCs w:val="32"/>
        </w:rPr>
        <w:t>年预算安排</w:t>
      </w:r>
      <w:r>
        <w:rPr>
          <w:rFonts w:ascii="仿宋" w:eastAsia="仿宋" w:cs="仿宋"/>
          <w:kern w:val="0"/>
          <w:sz w:val="32"/>
          <w:szCs w:val="32"/>
        </w:rPr>
        <w:t>0</w:t>
      </w:r>
      <w:r>
        <w:rPr>
          <w:rFonts w:hint="eastAsia" w:ascii="仿宋" w:eastAsia="仿宋" w:cs="仿宋"/>
          <w:kern w:val="0"/>
          <w:sz w:val="32"/>
          <w:szCs w:val="32"/>
        </w:rPr>
        <w:t>万元，与上年持平，主要原因是：已参加车改，无保留用车。</w:t>
      </w:r>
    </w:p>
    <w:p>
      <w:pPr>
        <w:spacing w:line="600" w:lineRule="exact"/>
        <w:rPr>
          <w:rFonts w:ascii="黑体" w:hAnsi="黑体" w:eastAsia="黑体" w:cs="Times New Roman"/>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、预算绩效目标情况</w:t>
      </w:r>
    </w:p>
    <w:p>
      <w:pPr>
        <w:spacing w:line="590" w:lineRule="exact"/>
        <w:ind w:firstLine="630" w:firstLineChars="196"/>
        <w:rPr>
          <w:rFonts w:ascii="仿宋" w:hAnsi="仿宋" w:eastAsia="仿宋" w:cs="Times New Roman"/>
          <w:kern w:val="0"/>
          <w:sz w:val="32"/>
          <w:szCs w:val="32"/>
        </w:rPr>
      </w:pPr>
      <w:r>
        <w:rPr>
          <w:rFonts w:hint="eastAsia" w:ascii="楷体" w:hAnsi="楷体" w:eastAsia="楷体" w:cs="楷体"/>
          <w:b/>
          <w:bCs/>
          <w:sz w:val="32"/>
          <w:szCs w:val="32"/>
        </w:rPr>
        <w:t>（一）绩效目标设置情况</w:t>
      </w:r>
    </w:p>
    <w:p>
      <w:pPr>
        <w:spacing w:line="590" w:lineRule="exact"/>
        <w:ind w:firstLine="627" w:firstLineChars="196"/>
        <w:rPr>
          <w:rFonts w:ascii="仿宋" w:hAnsi="仿宋" w:eastAsia="仿宋" w:cs="Times New Roman"/>
          <w:kern w:val="0"/>
          <w:sz w:val="32"/>
          <w:szCs w:val="32"/>
        </w:rPr>
      </w:pPr>
      <w:r>
        <w:rPr>
          <w:rFonts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w:t>
      </w:r>
      <w:r>
        <w:rPr>
          <w:rFonts w:hint="eastAsia" w:ascii="仿宋_GB2312" w:hAnsi="微软雅黑" w:eastAsia="仿宋_GB2312" w:cs="宋体"/>
          <w:kern w:val="0"/>
          <w:sz w:val="32"/>
          <w:szCs w:val="32"/>
        </w:rPr>
        <w:t>三明市台湾同胞联谊会</w:t>
      </w:r>
      <w:r>
        <w:rPr>
          <w:rFonts w:hint="eastAsia" w:ascii="仿宋" w:hAnsi="仿宋" w:eastAsia="仿宋" w:cs="仿宋"/>
          <w:kern w:val="0"/>
          <w:sz w:val="32"/>
          <w:szCs w:val="32"/>
        </w:rPr>
        <w:t>共设置1个项目绩效目标即</w:t>
      </w:r>
      <w:r>
        <w:rPr>
          <w:rFonts w:hint="eastAsia" w:ascii="仿宋_GB2312" w:hAnsi="微软雅黑" w:eastAsia="仿宋_GB2312" w:cs="宋体"/>
          <w:kern w:val="0"/>
          <w:sz w:val="32"/>
          <w:szCs w:val="32"/>
        </w:rPr>
        <w:t>三明市台湾同胞联谊会</w:t>
      </w:r>
      <w:r>
        <w:rPr>
          <w:rFonts w:hint="eastAsia" w:ascii="仿宋_GB2312" w:hAnsi="微软雅黑" w:eastAsia="仿宋_GB2312" w:cs="宋体"/>
          <w:kern w:val="0"/>
          <w:sz w:val="32"/>
          <w:szCs w:val="32"/>
          <w:lang w:eastAsia="zh-CN"/>
        </w:rPr>
        <w:t>部门</w:t>
      </w:r>
      <w:r>
        <w:rPr>
          <w:rFonts w:hint="eastAsia" w:ascii="仿宋" w:hAnsi="仿宋" w:eastAsia="仿宋" w:cs="仿宋"/>
          <w:kern w:val="0"/>
          <w:sz w:val="32"/>
          <w:szCs w:val="32"/>
        </w:rPr>
        <w:t>业务费，共涉及财政拨款资金10.6万元。</w:t>
      </w:r>
    </w:p>
    <w:p>
      <w:pPr>
        <w:spacing w:line="590" w:lineRule="exact"/>
        <w:ind w:firstLine="630" w:firstLineChars="196"/>
        <w:rPr>
          <w:rFonts w:ascii="楷体" w:hAnsi="楷体" w:eastAsia="楷体" w:cs="Times New Roman"/>
          <w:b/>
          <w:bCs/>
          <w:sz w:val="32"/>
          <w:szCs w:val="32"/>
        </w:rPr>
      </w:pPr>
      <w:r>
        <w:rPr>
          <w:rFonts w:hint="eastAsia" w:ascii="楷体" w:hAnsi="楷体" w:eastAsia="楷体" w:cs="楷体"/>
          <w:b/>
          <w:bCs/>
          <w:sz w:val="32"/>
          <w:szCs w:val="32"/>
        </w:rPr>
        <w:t>（二）绩效目标表及说明</w:t>
      </w:r>
    </w:p>
    <w:p>
      <w:pPr>
        <w:spacing w:line="590" w:lineRule="exact"/>
        <w:ind w:firstLine="643" w:firstLineChars="200"/>
        <w:rPr>
          <w:rFonts w:cs="Times New Roman"/>
        </w:rPr>
      </w:pPr>
      <w:r>
        <w:rPr>
          <w:rFonts w:ascii="仿宋" w:hAnsi="仿宋" w:eastAsia="仿宋" w:cs="仿宋"/>
          <w:b/>
          <w:bCs/>
          <w:sz w:val="32"/>
          <w:szCs w:val="32"/>
        </w:rPr>
        <w:t xml:space="preserve">1. </w:t>
      </w:r>
      <w:r>
        <w:rPr>
          <w:rFonts w:hint="eastAsia" w:ascii="仿宋" w:hAnsi="仿宋" w:eastAsia="仿宋" w:cs="仿宋"/>
          <w:b/>
          <w:bCs/>
          <w:sz w:val="32"/>
          <w:szCs w:val="32"/>
        </w:rPr>
        <w:t>项目支出绩效目标表</w:t>
      </w:r>
    </w:p>
    <w:p>
      <w:pPr>
        <w:pStyle w:val="2"/>
        <w:rPr>
          <w:rFonts w:cs="Times New Roman"/>
        </w:rPr>
      </w:pPr>
    </w:p>
    <w:tbl>
      <w:tblPr>
        <w:tblStyle w:val="8"/>
        <w:tblW w:w="9404" w:type="dxa"/>
        <w:tblInd w:w="-204" w:type="dxa"/>
        <w:tblLayout w:type="fixed"/>
        <w:tblCellMar>
          <w:top w:w="0" w:type="dxa"/>
          <w:left w:w="108" w:type="dxa"/>
          <w:bottom w:w="0" w:type="dxa"/>
          <w:right w:w="108" w:type="dxa"/>
        </w:tblCellMar>
      </w:tblPr>
      <w:tblGrid>
        <w:gridCol w:w="1904"/>
        <w:gridCol w:w="1735"/>
        <w:gridCol w:w="2791"/>
        <w:gridCol w:w="2974"/>
      </w:tblGrid>
      <w:tr>
        <w:tblPrEx>
          <w:tblCellMar>
            <w:top w:w="0" w:type="dxa"/>
            <w:left w:w="108" w:type="dxa"/>
            <w:bottom w:w="0" w:type="dxa"/>
            <w:right w:w="108" w:type="dxa"/>
          </w:tblCellMar>
        </w:tblPrEx>
        <w:trPr>
          <w:trHeight w:val="90" w:hRule="atLeast"/>
        </w:trPr>
        <w:tc>
          <w:tcPr>
            <w:tcW w:w="9404" w:type="dxa"/>
            <w:gridSpan w:val="4"/>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202</w:t>
            </w:r>
            <w:r>
              <w:rPr>
                <w:rFonts w:hint="eastAsia" w:ascii="宋体" w:hAnsi="宋体" w:cs="宋体"/>
                <w:b/>
                <w:bCs/>
                <w:color w:val="000000"/>
                <w:kern w:val="0"/>
                <w:sz w:val="40"/>
                <w:szCs w:val="40"/>
                <w:lang w:val="en-US" w:eastAsia="zh-CN"/>
              </w:rPr>
              <w:t>1</w:t>
            </w:r>
            <w:r>
              <w:rPr>
                <w:rFonts w:hint="eastAsia" w:ascii="宋体" w:hAnsi="宋体" w:cs="宋体"/>
                <w:b/>
                <w:bCs/>
                <w:color w:val="000000"/>
                <w:kern w:val="0"/>
                <w:sz w:val="40"/>
                <w:szCs w:val="40"/>
              </w:rPr>
              <w:t>年度专项资金绩效目标表</w:t>
            </w:r>
          </w:p>
        </w:tc>
      </w:tr>
      <w:tr>
        <w:tblPrEx>
          <w:tblCellMar>
            <w:top w:w="0" w:type="dxa"/>
            <w:left w:w="108" w:type="dxa"/>
            <w:bottom w:w="0" w:type="dxa"/>
            <w:right w:w="108" w:type="dxa"/>
          </w:tblCellMar>
        </w:tblPrEx>
        <w:trPr>
          <w:trHeight w:val="482" w:hRule="atLeast"/>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立项项目名称</w:t>
            </w:r>
          </w:p>
        </w:tc>
        <w:tc>
          <w:tcPr>
            <w:tcW w:w="7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仿宋_GB2312" w:hAnsi="微软雅黑" w:eastAsia="仿宋_GB2312" w:cs="宋体"/>
                <w:kern w:val="0"/>
                <w:sz w:val="22"/>
                <w:szCs w:val="22"/>
              </w:rPr>
              <w:t>三明市台湾同胞联谊会</w:t>
            </w:r>
            <w:r>
              <w:rPr>
                <w:rFonts w:hint="eastAsia" w:ascii="宋体" w:hAnsi="宋体" w:cs="宋体"/>
                <w:color w:val="000000"/>
                <w:kern w:val="0"/>
                <w:sz w:val="22"/>
                <w:szCs w:val="22"/>
              </w:rPr>
              <w:t>业务费</w:t>
            </w:r>
          </w:p>
        </w:tc>
      </w:tr>
      <w:tr>
        <w:tblPrEx>
          <w:tblCellMar>
            <w:top w:w="0" w:type="dxa"/>
            <w:left w:w="108" w:type="dxa"/>
            <w:bottom w:w="0" w:type="dxa"/>
            <w:right w:w="108" w:type="dxa"/>
          </w:tblCellMar>
        </w:tblPrEx>
        <w:trPr>
          <w:trHeight w:val="690" w:hRule="atLeast"/>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概况</w:t>
            </w:r>
          </w:p>
        </w:tc>
        <w:tc>
          <w:tcPr>
            <w:tcW w:w="7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项目为</w:t>
            </w:r>
            <w:r>
              <w:rPr>
                <w:rFonts w:hint="eastAsia" w:ascii="仿宋_GB2312" w:hAnsi="微软雅黑" w:eastAsia="仿宋_GB2312" w:cs="宋体"/>
                <w:kern w:val="0"/>
                <w:sz w:val="22"/>
                <w:szCs w:val="22"/>
              </w:rPr>
              <w:t>三明市台湾同胞联谊会</w:t>
            </w:r>
            <w:r>
              <w:rPr>
                <w:rFonts w:hint="eastAsia" w:ascii="宋体" w:hAnsi="宋体" w:cs="宋体"/>
                <w:color w:val="000000"/>
                <w:kern w:val="0"/>
                <w:sz w:val="22"/>
                <w:szCs w:val="22"/>
              </w:rPr>
              <w:t>业务费10.6万元，主要用于市台联开展日常业务工作。</w:t>
            </w:r>
          </w:p>
        </w:tc>
      </w:tr>
      <w:tr>
        <w:tblPrEx>
          <w:tblCellMar>
            <w:top w:w="0" w:type="dxa"/>
            <w:left w:w="108" w:type="dxa"/>
            <w:bottom w:w="0" w:type="dxa"/>
            <w:right w:w="108" w:type="dxa"/>
          </w:tblCellMar>
        </w:tblPrEx>
        <w:trPr>
          <w:trHeight w:val="440" w:hRule="atLeast"/>
        </w:trPr>
        <w:tc>
          <w:tcPr>
            <w:tcW w:w="1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绩效目标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指标</w:t>
            </w:r>
          </w:p>
        </w:tc>
        <w:tc>
          <w:tcPr>
            <w:tcW w:w="2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绩效内容</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全年绩效目标值</w:t>
            </w:r>
          </w:p>
        </w:tc>
      </w:tr>
      <w:tr>
        <w:tblPrEx>
          <w:tblCellMar>
            <w:top w:w="0" w:type="dxa"/>
            <w:left w:w="108" w:type="dxa"/>
            <w:bottom w:w="0" w:type="dxa"/>
            <w:right w:w="108" w:type="dxa"/>
          </w:tblCellMar>
        </w:tblPrEx>
        <w:trPr>
          <w:trHeight w:val="480" w:hRule="atLeast"/>
        </w:trPr>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台联会议次数</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&gt;=1.00次</w:t>
            </w:r>
          </w:p>
        </w:tc>
      </w:tr>
      <w:tr>
        <w:tblPrEx>
          <w:tblCellMar>
            <w:top w:w="0" w:type="dxa"/>
            <w:left w:w="108" w:type="dxa"/>
            <w:bottom w:w="0" w:type="dxa"/>
            <w:right w:w="108" w:type="dxa"/>
          </w:tblCellMar>
        </w:tblPrEx>
        <w:trPr>
          <w:trHeight w:val="480" w:hRule="atLeast"/>
        </w:trPr>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台胞交流活动次数</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&gt;=1.00次</w:t>
            </w:r>
          </w:p>
        </w:tc>
      </w:tr>
      <w:tr>
        <w:tblPrEx>
          <w:tblCellMar>
            <w:top w:w="0" w:type="dxa"/>
            <w:left w:w="108" w:type="dxa"/>
            <w:bottom w:w="0" w:type="dxa"/>
            <w:right w:w="108" w:type="dxa"/>
          </w:tblCellMar>
        </w:tblPrEx>
        <w:trPr>
          <w:trHeight w:val="480" w:hRule="atLeast"/>
        </w:trPr>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台联调研活动次数</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&gt;=2.00次</w:t>
            </w:r>
          </w:p>
        </w:tc>
      </w:tr>
      <w:tr>
        <w:tblPrEx>
          <w:tblCellMar>
            <w:top w:w="0" w:type="dxa"/>
            <w:left w:w="108" w:type="dxa"/>
            <w:bottom w:w="0" w:type="dxa"/>
            <w:right w:w="108" w:type="dxa"/>
          </w:tblCellMar>
        </w:tblPrEx>
        <w:trPr>
          <w:trHeight w:val="480" w:hRule="atLeast"/>
        </w:trPr>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建言献策数量</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&gt;=1.00件</w:t>
            </w:r>
          </w:p>
        </w:tc>
      </w:tr>
      <w:tr>
        <w:tblPrEx>
          <w:tblCellMar>
            <w:top w:w="0" w:type="dxa"/>
            <w:left w:w="108" w:type="dxa"/>
            <w:bottom w:w="0" w:type="dxa"/>
            <w:right w:w="108" w:type="dxa"/>
          </w:tblCellMar>
        </w:tblPrEx>
        <w:trPr>
          <w:trHeight w:val="480" w:hRule="atLeast"/>
        </w:trPr>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调研经费</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&gt;=10.6万元</w:t>
            </w:r>
          </w:p>
        </w:tc>
      </w:tr>
      <w:tr>
        <w:tblPrEx>
          <w:tblCellMar>
            <w:top w:w="0" w:type="dxa"/>
            <w:left w:w="108" w:type="dxa"/>
            <w:bottom w:w="0" w:type="dxa"/>
            <w:right w:w="108" w:type="dxa"/>
          </w:tblCellMar>
        </w:tblPrEx>
        <w:trPr>
          <w:trHeight w:val="251" w:hRule="atLeast"/>
        </w:trPr>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完成时效</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202</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年12月31日前完成</w:t>
            </w:r>
          </w:p>
        </w:tc>
      </w:tr>
      <w:tr>
        <w:tblPrEx>
          <w:tblCellMar>
            <w:top w:w="0" w:type="dxa"/>
            <w:left w:w="108" w:type="dxa"/>
            <w:bottom w:w="0" w:type="dxa"/>
            <w:right w:w="108" w:type="dxa"/>
          </w:tblCellMar>
        </w:tblPrEx>
        <w:trPr>
          <w:trHeight w:val="186" w:hRule="atLeast"/>
        </w:trPr>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216" w:hRule="atLeast"/>
        </w:trPr>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480" w:hRule="atLeast"/>
        </w:trPr>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台胞满意率</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&gt;=90.00%</w:t>
            </w:r>
          </w:p>
        </w:tc>
      </w:tr>
    </w:tbl>
    <w:p>
      <w:pPr>
        <w:rPr>
          <w:rFonts w:cs="Times New Roman"/>
        </w:rPr>
      </w:pPr>
    </w:p>
    <w:p>
      <w:pPr>
        <w:spacing w:line="590" w:lineRule="exact"/>
        <w:ind w:firstLine="643" w:firstLineChars="200"/>
        <w:rPr>
          <w:rFonts w:ascii="仿宋" w:hAnsi="仿宋" w:eastAsia="仿宋" w:cs="Times New Roman"/>
          <w:b/>
          <w:bCs/>
          <w:sz w:val="32"/>
          <w:szCs w:val="32"/>
        </w:rPr>
      </w:pPr>
      <w:r>
        <w:rPr>
          <w:rFonts w:ascii="仿宋" w:hAnsi="仿宋" w:eastAsia="仿宋" w:cs="仿宋"/>
          <w:b/>
          <w:bCs/>
          <w:sz w:val="32"/>
          <w:szCs w:val="32"/>
        </w:rPr>
        <w:t>2.</w:t>
      </w:r>
      <w:r>
        <w:rPr>
          <w:rFonts w:hint="eastAsia" w:ascii="仿宋" w:hAnsi="仿宋" w:eastAsia="仿宋" w:cs="仿宋"/>
          <w:b/>
          <w:bCs/>
          <w:sz w:val="32"/>
          <w:szCs w:val="32"/>
        </w:rPr>
        <w:t>有关情况说明</w:t>
      </w:r>
    </w:p>
    <w:p>
      <w:pPr>
        <w:spacing w:line="59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本部门无其他需要说明的绩效目标情况。</w:t>
      </w:r>
    </w:p>
    <w:p>
      <w:pPr>
        <w:spacing w:line="600" w:lineRule="exact"/>
        <w:rPr>
          <w:rFonts w:ascii="黑体" w:hAnsi="黑体" w:eastAsia="黑体" w:cs="Times New Roman"/>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、其他重要事项说明</w:t>
      </w:r>
    </w:p>
    <w:p>
      <w:pPr>
        <w:spacing w:line="60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（一）机关运行经费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本单位没有机关运行经费。</w:t>
      </w:r>
    </w:p>
    <w:p>
      <w:pPr>
        <w:spacing w:line="60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（二）政府采购情况</w:t>
      </w:r>
    </w:p>
    <w:p>
      <w:pPr>
        <w:spacing w:line="600" w:lineRule="exact"/>
        <w:ind w:firstLine="640" w:firstLineChars="200"/>
        <w:rPr>
          <w:rFonts w:ascii="仿宋" w:hAnsi="仿宋" w:eastAsia="仿宋" w:cs="Times New Roman"/>
          <w:kern w:val="0"/>
          <w:sz w:val="32"/>
          <w:szCs w:val="32"/>
        </w:rPr>
      </w:pPr>
      <w:r>
        <w:rPr>
          <w:rFonts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年，政府采购工程预算</w:t>
      </w:r>
      <w:r>
        <w:rPr>
          <w:rFonts w:ascii="仿宋" w:hAnsi="仿宋" w:eastAsia="仿宋" w:cs="仿宋"/>
          <w:kern w:val="0"/>
          <w:sz w:val="32"/>
          <w:szCs w:val="32"/>
        </w:rPr>
        <w:t>0</w:t>
      </w:r>
      <w:r>
        <w:rPr>
          <w:rFonts w:hint="eastAsia" w:ascii="仿宋" w:hAnsi="仿宋" w:eastAsia="仿宋" w:cs="仿宋"/>
          <w:kern w:val="0"/>
          <w:sz w:val="32"/>
          <w:szCs w:val="32"/>
        </w:rPr>
        <w:t>万元、政府采购服务预算</w:t>
      </w:r>
      <w:r>
        <w:rPr>
          <w:rFonts w:ascii="仿宋" w:hAnsi="仿宋" w:eastAsia="仿宋" w:cs="仿宋"/>
          <w:kern w:val="0"/>
          <w:sz w:val="32"/>
          <w:szCs w:val="32"/>
        </w:rPr>
        <w:t>0</w:t>
      </w:r>
      <w:r>
        <w:rPr>
          <w:rFonts w:hint="eastAsia" w:ascii="仿宋" w:hAnsi="仿宋" w:eastAsia="仿宋" w:cs="仿宋"/>
          <w:kern w:val="0"/>
          <w:sz w:val="32"/>
          <w:szCs w:val="32"/>
        </w:rPr>
        <w:t>万元。</w:t>
      </w:r>
    </w:p>
    <w:p>
      <w:pPr>
        <w:spacing w:line="60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（三）国有资产占用使用情况</w:t>
      </w:r>
    </w:p>
    <w:p>
      <w:pPr>
        <w:spacing w:line="600" w:lineRule="exact"/>
        <w:ind w:firstLine="640" w:firstLineChars="200"/>
        <w:rPr>
          <w:rFonts w:ascii="仿宋" w:hAnsi="仿宋" w:eastAsia="仿宋" w:cs="Times New Roman"/>
          <w:kern w:val="0"/>
          <w:sz w:val="32"/>
          <w:szCs w:val="32"/>
        </w:rPr>
      </w:pPr>
      <w:r>
        <w:rPr>
          <w:rFonts w:hint="eastAsia" w:ascii="仿宋" w:hAnsi="仿宋" w:eastAsia="仿宋" w:cs="仿宋"/>
          <w:sz w:val="32"/>
          <w:szCs w:val="32"/>
        </w:rPr>
        <w:t>截至</w:t>
      </w:r>
      <w:r>
        <w:rPr>
          <w:rFonts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w:t>
      </w:r>
      <w:r>
        <w:rPr>
          <w:rFonts w:ascii="仿宋" w:hAnsi="仿宋" w:eastAsia="仿宋" w:cs="仿宋"/>
          <w:kern w:val="0"/>
          <w:sz w:val="32"/>
          <w:szCs w:val="32"/>
        </w:rPr>
        <w:t>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25</w:t>
      </w:r>
      <w:bookmarkStart w:id="0" w:name="_GoBack"/>
      <w:bookmarkEnd w:id="0"/>
      <w:r>
        <w:rPr>
          <w:rFonts w:hint="eastAsia" w:ascii="仿宋" w:hAnsi="仿宋" w:eastAsia="仿宋" w:cs="仿宋"/>
          <w:kern w:val="0"/>
          <w:sz w:val="32"/>
          <w:szCs w:val="32"/>
        </w:rPr>
        <w:t>日，</w:t>
      </w:r>
      <w:r>
        <w:rPr>
          <w:rFonts w:hint="eastAsia" w:ascii="仿宋_GB2312" w:hAnsi="微软雅黑" w:eastAsia="仿宋_GB2312" w:cs="宋体"/>
          <w:kern w:val="0"/>
          <w:sz w:val="32"/>
          <w:szCs w:val="32"/>
        </w:rPr>
        <w:t>三明市台湾同胞联谊会</w:t>
      </w:r>
      <w:r>
        <w:rPr>
          <w:rFonts w:hint="eastAsia" w:ascii="仿宋" w:hAnsi="仿宋" w:eastAsia="仿宋" w:cs="仿宋"/>
          <w:sz w:val="32"/>
          <w:szCs w:val="32"/>
        </w:rPr>
        <w:t>部门共有车辆</w:t>
      </w:r>
      <w:r>
        <w:rPr>
          <w:rFonts w:ascii="仿宋" w:hAnsi="仿宋" w:eastAsia="仿宋" w:cs="仿宋"/>
          <w:kern w:val="0"/>
          <w:sz w:val="32"/>
          <w:szCs w:val="32"/>
        </w:rPr>
        <w:t>0</w:t>
      </w:r>
      <w:r>
        <w:rPr>
          <w:rFonts w:hint="eastAsia" w:ascii="仿宋" w:hAnsi="仿宋" w:eastAsia="仿宋" w:cs="仿宋"/>
          <w:sz w:val="32"/>
          <w:szCs w:val="32"/>
        </w:rPr>
        <w:t>辆，其中：省部级领导干部用车</w:t>
      </w:r>
      <w:r>
        <w:rPr>
          <w:rFonts w:ascii="仿宋" w:hAnsi="仿宋" w:eastAsia="仿宋" w:cs="仿宋"/>
          <w:kern w:val="0"/>
          <w:sz w:val="32"/>
          <w:szCs w:val="32"/>
        </w:rPr>
        <w:t>0</w:t>
      </w:r>
      <w:r>
        <w:rPr>
          <w:rFonts w:hint="eastAsia" w:ascii="仿宋" w:hAnsi="仿宋" w:eastAsia="仿宋" w:cs="仿宋"/>
          <w:sz w:val="32"/>
          <w:szCs w:val="32"/>
        </w:rPr>
        <w:t>辆、机要通信用车</w:t>
      </w:r>
      <w:r>
        <w:rPr>
          <w:rFonts w:ascii="仿宋" w:hAnsi="仿宋" w:eastAsia="仿宋" w:cs="仿宋"/>
          <w:kern w:val="0"/>
          <w:sz w:val="32"/>
          <w:szCs w:val="32"/>
        </w:rPr>
        <w:t>0</w:t>
      </w:r>
      <w:r>
        <w:rPr>
          <w:rFonts w:hint="eastAsia" w:ascii="仿宋" w:hAnsi="仿宋" w:eastAsia="仿宋" w:cs="仿宋"/>
          <w:sz w:val="32"/>
          <w:szCs w:val="32"/>
        </w:rPr>
        <w:t>辆、应急保障用车</w:t>
      </w:r>
      <w:r>
        <w:rPr>
          <w:rFonts w:ascii="仿宋" w:hAnsi="仿宋" w:eastAsia="仿宋" w:cs="仿宋"/>
          <w:kern w:val="0"/>
          <w:sz w:val="32"/>
          <w:szCs w:val="32"/>
        </w:rPr>
        <w:t>0</w:t>
      </w:r>
      <w:r>
        <w:rPr>
          <w:rFonts w:hint="eastAsia" w:ascii="仿宋" w:hAnsi="仿宋" w:eastAsia="仿宋" w:cs="仿宋"/>
          <w:sz w:val="32"/>
          <w:szCs w:val="32"/>
        </w:rPr>
        <w:t>辆、执法执勤用车</w:t>
      </w:r>
      <w:r>
        <w:rPr>
          <w:rFonts w:ascii="仿宋" w:hAnsi="仿宋" w:eastAsia="仿宋" w:cs="仿宋"/>
          <w:kern w:val="0"/>
          <w:sz w:val="32"/>
          <w:szCs w:val="32"/>
        </w:rPr>
        <w:t>0</w:t>
      </w:r>
      <w:r>
        <w:rPr>
          <w:rFonts w:hint="eastAsia" w:ascii="仿宋" w:hAnsi="仿宋" w:eastAsia="仿宋" w:cs="仿宋"/>
          <w:sz w:val="32"/>
          <w:szCs w:val="32"/>
        </w:rPr>
        <w:t>辆、特种专业技术用车</w:t>
      </w:r>
      <w:r>
        <w:rPr>
          <w:rFonts w:ascii="仿宋" w:hAnsi="仿宋" w:eastAsia="仿宋" w:cs="仿宋"/>
          <w:kern w:val="0"/>
          <w:sz w:val="32"/>
          <w:szCs w:val="32"/>
        </w:rPr>
        <w:t>0</w:t>
      </w:r>
      <w:r>
        <w:rPr>
          <w:rFonts w:hint="eastAsia" w:ascii="仿宋" w:hAnsi="仿宋" w:eastAsia="仿宋" w:cs="仿宋"/>
          <w:sz w:val="32"/>
          <w:szCs w:val="32"/>
        </w:rPr>
        <w:t>辆、其他用车</w:t>
      </w:r>
      <w:r>
        <w:rPr>
          <w:rFonts w:ascii="仿宋" w:hAnsi="仿宋" w:eastAsia="仿宋" w:cs="仿宋"/>
          <w:kern w:val="0"/>
          <w:sz w:val="32"/>
          <w:szCs w:val="32"/>
        </w:rPr>
        <w:t>0</w:t>
      </w:r>
      <w:r>
        <w:rPr>
          <w:rFonts w:hint="eastAsia" w:ascii="仿宋" w:hAnsi="仿宋" w:eastAsia="仿宋" w:cs="仿宋"/>
          <w:sz w:val="32"/>
          <w:szCs w:val="32"/>
        </w:rPr>
        <w:t>辆。单位价值</w:t>
      </w:r>
      <w:r>
        <w:rPr>
          <w:rFonts w:ascii="仿宋" w:hAnsi="仿宋" w:eastAsia="仿宋" w:cs="仿宋"/>
          <w:sz w:val="32"/>
          <w:szCs w:val="32"/>
        </w:rPr>
        <w:t>50</w:t>
      </w:r>
      <w:r>
        <w:rPr>
          <w:rFonts w:hint="eastAsia" w:ascii="仿宋" w:hAnsi="仿宋" w:eastAsia="仿宋" w:cs="仿宋"/>
          <w:sz w:val="32"/>
          <w:szCs w:val="32"/>
        </w:rPr>
        <w:t>万元以上通用设备</w:t>
      </w:r>
      <w:r>
        <w:rPr>
          <w:rFonts w:ascii="仿宋" w:hAnsi="仿宋" w:eastAsia="仿宋" w:cs="仿宋"/>
          <w:kern w:val="0"/>
          <w:sz w:val="32"/>
          <w:szCs w:val="32"/>
        </w:rPr>
        <w:t>0</w:t>
      </w:r>
      <w:r>
        <w:rPr>
          <w:rFonts w:hint="eastAsia" w:ascii="仿宋" w:hAnsi="仿宋" w:eastAsia="仿宋" w:cs="仿宋"/>
          <w:kern w:val="0"/>
          <w:sz w:val="32"/>
          <w:szCs w:val="32"/>
        </w:rPr>
        <w:t>台（套），</w:t>
      </w:r>
      <w:r>
        <w:rPr>
          <w:rFonts w:hint="eastAsia" w:ascii="仿宋" w:hAnsi="仿宋" w:eastAsia="仿宋" w:cs="仿宋"/>
          <w:sz w:val="32"/>
          <w:szCs w:val="32"/>
        </w:rPr>
        <w:t>单位价值</w:t>
      </w:r>
      <w:r>
        <w:rPr>
          <w:rFonts w:ascii="仿宋" w:hAnsi="仿宋" w:eastAsia="仿宋" w:cs="仿宋"/>
          <w:sz w:val="32"/>
          <w:szCs w:val="32"/>
        </w:rPr>
        <w:t>100</w:t>
      </w:r>
      <w:r>
        <w:rPr>
          <w:rFonts w:hint="eastAsia" w:ascii="仿宋" w:hAnsi="仿宋" w:eastAsia="仿宋" w:cs="仿宋"/>
          <w:sz w:val="32"/>
          <w:szCs w:val="32"/>
        </w:rPr>
        <w:t>万元以上专用设备</w:t>
      </w:r>
      <w:r>
        <w:rPr>
          <w:rFonts w:ascii="仿宋" w:hAnsi="仿宋" w:eastAsia="仿宋" w:cs="仿宋"/>
          <w:kern w:val="0"/>
          <w:sz w:val="32"/>
          <w:szCs w:val="32"/>
        </w:rPr>
        <w:t>0</w:t>
      </w:r>
      <w:r>
        <w:rPr>
          <w:rFonts w:hint="eastAsia" w:ascii="仿宋" w:hAnsi="仿宋" w:eastAsia="仿宋" w:cs="仿宋"/>
          <w:kern w:val="0"/>
          <w:sz w:val="32"/>
          <w:szCs w:val="32"/>
        </w:rPr>
        <w:t>台（套）。</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年部门预算安排购置车辆</w:t>
      </w:r>
      <w:r>
        <w:rPr>
          <w:rFonts w:ascii="仿宋" w:hAnsi="仿宋" w:eastAsia="仿宋" w:cs="仿宋"/>
          <w:kern w:val="0"/>
          <w:sz w:val="32"/>
          <w:szCs w:val="32"/>
        </w:rPr>
        <w:t>0</w:t>
      </w:r>
      <w:r>
        <w:rPr>
          <w:rFonts w:hint="eastAsia" w:ascii="仿宋" w:hAnsi="仿宋" w:eastAsia="仿宋" w:cs="仿宋"/>
          <w:sz w:val="32"/>
          <w:szCs w:val="32"/>
        </w:rPr>
        <w:t>辆，单位价值</w:t>
      </w:r>
      <w:r>
        <w:rPr>
          <w:rFonts w:ascii="仿宋" w:hAnsi="仿宋" w:eastAsia="仿宋" w:cs="仿宋"/>
          <w:sz w:val="32"/>
          <w:szCs w:val="32"/>
        </w:rPr>
        <w:t>50</w:t>
      </w:r>
      <w:r>
        <w:rPr>
          <w:rFonts w:hint="eastAsia" w:ascii="仿宋" w:hAnsi="仿宋" w:eastAsia="仿宋" w:cs="仿宋"/>
          <w:sz w:val="32"/>
          <w:szCs w:val="32"/>
        </w:rPr>
        <w:t>万元以上通用设备</w:t>
      </w:r>
      <w:r>
        <w:rPr>
          <w:rFonts w:ascii="仿宋" w:hAnsi="仿宋" w:eastAsia="仿宋" w:cs="仿宋"/>
          <w:kern w:val="0"/>
          <w:sz w:val="32"/>
          <w:szCs w:val="32"/>
        </w:rPr>
        <w:t>0</w:t>
      </w:r>
      <w:r>
        <w:rPr>
          <w:rFonts w:hint="eastAsia" w:ascii="仿宋" w:hAnsi="仿宋" w:eastAsia="仿宋" w:cs="仿宋"/>
          <w:kern w:val="0"/>
          <w:sz w:val="32"/>
          <w:szCs w:val="32"/>
        </w:rPr>
        <w:t>台（套），</w:t>
      </w:r>
      <w:r>
        <w:rPr>
          <w:rFonts w:hint="eastAsia" w:ascii="仿宋" w:hAnsi="仿宋" w:eastAsia="仿宋" w:cs="仿宋"/>
          <w:sz w:val="32"/>
          <w:szCs w:val="32"/>
        </w:rPr>
        <w:t>单位价值</w:t>
      </w:r>
      <w:r>
        <w:rPr>
          <w:rFonts w:ascii="仿宋" w:hAnsi="仿宋" w:eastAsia="仿宋" w:cs="仿宋"/>
          <w:sz w:val="32"/>
          <w:szCs w:val="32"/>
        </w:rPr>
        <w:t>100</w:t>
      </w:r>
      <w:r>
        <w:rPr>
          <w:rFonts w:hint="eastAsia" w:ascii="仿宋" w:hAnsi="仿宋" w:eastAsia="仿宋" w:cs="仿宋"/>
          <w:sz w:val="32"/>
          <w:szCs w:val="32"/>
        </w:rPr>
        <w:t>万元以上专用设备</w:t>
      </w:r>
      <w:r>
        <w:rPr>
          <w:rFonts w:ascii="仿宋" w:hAnsi="仿宋" w:eastAsia="仿宋" w:cs="仿宋"/>
          <w:kern w:val="0"/>
          <w:sz w:val="32"/>
          <w:szCs w:val="32"/>
        </w:rPr>
        <w:t>0</w:t>
      </w:r>
      <w:r>
        <w:rPr>
          <w:rFonts w:hint="eastAsia" w:ascii="仿宋" w:hAnsi="仿宋" w:eastAsia="仿宋" w:cs="仿宋"/>
          <w:kern w:val="0"/>
          <w:sz w:val="32"/>
          <w:szCs w:val="32"/>
        </w:rPr>
        <w:t>台（套）。</w:t>
      </w:r>
    </w:p>
    <w:p>
      <w:pPr>
        <w:ind w:firstLine="640" w:firstLineChars="200"/>
        <w:rPr>
          <w:rFonts w:ascii="仿宋" w:hAnsi="仿宋" w:eastAsia="仿宋" w:cs="Times New Roman"/>
          <w:kern w:val="0"/>
          <w:sz w:val="32"/>
          <w:szCs w:val="32"/>
        </w:rPr>
      </w:pPr>
    </w:p>
    <w:p>
      <w:pPr>
        <w:jc w:val="center"/>
        <w:rPr>
          <w:rFonts w:ascii="宋体" w:cs="宋体"/>
          <w:b/>
          <w:bCs/>
          <w:sz w:val="40"/>
          <w:szCs w:val="40"/>
        </w:rPr>
        <w:sectPr>
          <w:pgSz w:w="11906" w:h="16838"/>
          <w:pgMar w:top="1440" w:right="1800" w:bottom="1440" w:left="1800" w:header="851" w:footer="992" w:gutter="0"/>
          <w:cols w:space="425" w:num="1"/>
          <w:docGrid w:type="lines" w:linePitch="312" w:charSpace="0"/>
        </w:sect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pStyle w:val="3"/>
        <w:rPr>
          <w:rFonts w:ascii="黑体" w:hAnsi="黑体" w:eastAsia="黑体" w:cs="黑体"/>
          <w:sz w:val="56"/>
          <w:szCs w:val="56"/>
          <w:lang w:eastAsia="zh-CN"/>
        </w:rPr>
      </w:pPr>
      <w:r>
        <w:rPr>
          <w:rFonts w:hint="eastAsia" w:ascii="黑体" w:hAnsi="黑体" w:eastAsia="黑体" w:cs="黑体"/>
          <w:sz w:val="56"/>
          <w:szCs w:val="56"/>
          <w:lang w:eastAsia="zh-CN"/>
        </w:rPr>
        <w:t>第四部分</w:t>
      </w:r>
    </w:p>
    <w:p>
      <w:pPr>
        <w:pStyle w:val="3"/>
        <w:rPr>
          <w:rFonts w:ascii="黑体" w:hAnsi="黑体" w:eastAsia="黑体" w:cs="黑体"/>
          <w:sz w:val="56"/>
          <w:szCs w:val="56"/>
          <w:lang w:eastAsia="zh-CN"/>
        </w:rPr>
      </w:pPr>
      <w:r>
        <w:rPr>
          <w:rFonts w:hint="eastAsia" w:ascii="黑体" w:hAnsi="黑体" w:eastAsia="黑体" w:cs="黑体"/>
          <w:sz w:val="56"/>
          <w:szCs w:val="56"/>
          <w:lang w:eastAsia="zh-CN"/>
        </w:rPr>
        <w:t xml:space="preserve">          名词解释</w:t>
      </w: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center"/>
        <w:rPr>
          <w:rFonts w:ascii="宋体" w:cs="宋体"/>
          <w:b/>
          <w:bCs/>
          <w:sz w:val="40"/>
          <w:szCs w:val="40"/>
        </w:rPr>
      </w:pPr>
    </w:p>
    <w:p>
      <w:pPr>
        <w:jc w:val="both"/>
        <w:rPr>
          <w:rFonts w:hint="eastAsia" w:asciiTheme="majorEastAsia" w:hAnsiTheme="majorEastAsia" w:eastAsiaTheme="majorEastAsia"/>
          <w:b/>
          <w:sz w:val="40"/>
          <w:lang w:val="en-US" w:eastAsia="zh-CN"/>
        </w:rPr>
      </w:pP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一、财政拨款收入：指财政当年拨付的资金。</w:t>
      </w:r>
      <w:r>
        <w:rPr>
          <w:rFonts w:ascii="仿宋" w:hAnsi="仿宋" w:eastAsia="仿宋" w:cs="仿宋"/>
          <w:color w:val="000000"/>
          <w:kern w:val="0"/>
          <w:sz w:val="32"/>
          <w:szCs w:val="32"/>
        </w:rPr>
        <w:t xml:space="preserve"> </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二、事业收入：指事业单位开展专业业务活动及辅助活动所取得的收入。</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三、经营收入：指事业单位在专业业务活动及其辅助活动之外开展非独立核算经营活动取得的收入。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四、其他收入：指除上述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r>
        <w:rPr>
          <w:rFonts w:ascii="仿宋" w:hAnsi="仿宋" w:eastAsia="仿宋" w:cs="仿宋"/>
          <w:color w:val="000000"/>
          <w:kern w:val="0"/>
          <w:sz w:val="32"/>
          <w:szCs w:val="32"/>
        </w:rPr>
        <w:t xml:space="preserve"> </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五、用事业基金弥补收支差额：指事业单位在当年的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color w:val="000000"/>
          <w:kern w:val="0"/>
          <w:sz w:val="32"/>
          <w:szCs w:val="32"/>
        </w:rPr>
        <w:t xml:space="preserve"> </w:t>
      </w:r>
    </w:p>
    <w:p>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六、年初结转和结余：指以前年度尚未完成、结转到本年按有关规定继续使用的资金。</w:t>
      </w:r>
    </w:p>
    <w:p>
      <w:pPr>
        <w:pStyle w:val="14"/>
        <w:spacing w:line="600" w:lineRule="exact"/>
        <w:ind w:firstLine="640" w:firstLineChars="200"/>
        <w:rPr>
          <w:rFonts w:hAnsi="仿宋"/>
          <w:sz w:val="32"/>
          <w:szCs w:val="32"/>
        </w:rPr>
      </w:pPr>
      <w:r>
        <w:rPr>
          <w:rFonts w:hint="eastAsia" w:hAnsi="仿宋"/>
          <w:sz w:val="32"/>
          <w:szCs w:val="32"/>
        </w:rPr>
        <w:t>七、结余分配：指事业单位按规定提取的职工福利基金、事业基金和缴纳的所得税，以及建设单位按规定应交回的基本建设竣工项目结余资金。</w:t>
      </w:r>
      <w:r>
        <w:rPr>
          <w:rFonts w:hAnsi="仿宋"/>
          <w:sz w:val="32"/>
          <w:szCs w:val="32"/>
        </w:rPr>
        <w:t xml:space="preserve"> </w:t>
      </w:r>
    </w:p>
    <w:p>
      <w:pPr>
        <w:pStyle w:val="14"/>
        <w:spacing w:line="600" w:lineRule="exact"/>
        <w:ind w:firstLine="640"/>
        <w:rPr>
          <w:rFonts w:hAnsi="仿宋"/>
          <w:sz w:val="32"/>
          <w:szCs w:val="32"/>
        </w:rPr>
      </w:pPr>
      <w:r>
        <w:rPr>
          <w:rFonts w:hint="eastAsia" w:hAnsi="仿宋"/>
          <w:sz w:val="32"/>
          <w:szCs w:val="32"/>
        </w:rPr>
        <w:t>八、年末结转和结余：指本年度或以前年度预算安排、因客观条件发生变化无法按原计划实施，需延迟到以后年度按有关规定继续使用的资金。</w:t>
      </w:r>
      <w:r>
        <w:rPr>
          <w:rFonts w:hAnsi="仿宋"/>
          <w:sz w:val="32"/>
          <w:szCs w:val="32"/>
        </w:rPr>
        <w:t xml:space="preserve"> </w:t>
      </w:r>
    </w:p>
    <w:p>
      <w:pPr>
        <w:pStyle w:val="14"/>
        <w:spacing w:line="600" w:lineRule="exact"/>
        <w:ind w:firstLine="640"/>
        <w:rPr>
          <w:rFonts w:hAnsi="仿宋"/>
          <w:sz w:val="32"/>
          <w:szCs w:val="32"/>
        </w:rPr>
      </w:pPr>
      <w:r>
        <w:rPr>
          <w:rFonts w:hint="eastAsia" w:hAnsi="仿宋"/>
          <w:sz w:val="32"/>
          <w:szCs w:val="32"/>
        </w:rPr>
        <w:t>九、基本支出：指为保障机构正常运转、完成日常工作任务而发生的人员支出和公用支出。</w:t>
      </w:r>
      <w:r>
        <w:rPr>
          <w:rFonts w:hAnsi="仿宋"/>
          <w:sz w:val="32"/>
          <w:szCs w:val="32"/>
        </w:rPr>
        <w:t xml:space="preserve"> </w:t>
      </w:r>
    </w:p>
    <w:p>
      <w:pPr>
        <w:pStyle w:val="14"/>
        <w:spacing w:line="600" w:lineRule="exact"/>
        <w:ind w:firstLine="640"/>
        <w:rPr>
          <w:rFonts w:hAnsi="仿宋"/>
          <w:sz w:val="32"/>
          <w:szCs w:val="32"/>
        </w:rPr>
      </w:pPr>
      <w:r>
        <w:rPr>
          <w:rFonts w:hint="eastAsia" w:hAnsi="仿宋"/>
          <w:sz w:val="32"/>
          <w:szCs w:val="32"/>
        </w:rPr>
        <w:t>十、项目支出：指在基本支出之外为完成特定行政任务和事业发展目标所发生的支出。</w:t>
      </w:r>
      <w:r>
        <w:rPr>
          <w:rFonts w:hAnsi="仿宋"/>
          <w:sz w:val="32"/>
          <w:szCs w:val="32"/>
        </w:rPr>
        <w:t xml:space="preserve"> </w:t>
      </w:r>
    </w:p>
    <w:p>
      <w:pPr>
        <w:pStyle w:val="14"/>
        <w:spacing w:line="600" w:lineRule="exact"/>
        <w:ind w:firstLine="640"/>
        <w:rPr>
          <w:rFonts w:hAnsi="仿宋"/>
          <w:sz w:val="32"/>
          <w:szCs w:val="32"/>
        </w:rPr>
      </w:pPr>
      <w:r>
        <w:rPr>
          <w:rFonts w:hint="eastAsia" w:hAnsi="仿宋"/>
          <w:sz w:val="32"/>
          <w:szCs w:val="32"/>
        </w:rPr>
        <w:t>十一、经营支出：指事业单位在专业业务活动及其辅助活动之外开展非独立核算经营活动发生的支出。</w:t>
      </w:r>
      <w:r>
        <w:rPr>
          <w:rFonts w:hAnsi="仿宋"/>
          <w:sz w:val="32"/>
          <w:szCs w:val="32"/>
        </w:rPr>
        <w:t xml:space="preserve"> </w:t>
      </w:r>
    </w:p>
    <w:p>
      <w:pPr>
        <w:pStyle w:val="14"/>
        <w:spacing w:line="600" w:lineRule="exact"/>
        <w:ind w:firstLine="640"/>
        <w:rPr>
          <w:rFonts w:hAnsi="仿宋"/>
          <w:sz w:val="32"/>
          <w:szCs w:val="32"/>
        </w:rPr>
      </w:pPr>
      <w:r>
        <w:rPr>
          <w:rFonts w:hint="eastAsia" w:hAnsi="仿宋"/>
          <w:sz w:val="32"/>
          <w:szCs w:val="32"/>
        </w:rPr>
        <w:t>十二、</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t>
      </w:r>
      <w:r>
        <w:rPr>
          <w:rFonts w:hAnsi="仿宋"/>
          <w:sz w:val="32"/>
          <w:szCs w:val="32"/>
        </w:rPr>
        <w:t xml:space="preserve"> </w:t>
      </w:r>
    </w:p>
    <w:p>
      <w:pPr>
        <w:ind w:firstLine="640" w:firstLineChars="200"/>
        <w:jc w:val="left"/>
      </w:pPr>
      <w:r>
        <w:rPr>
          <w:rFonts w:hint="eastAsia" w:ascii="仿宋" w:hAnsi="仿宋" w:eastAsia="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jc w:val="center"/>
                </w:pPr>
                <w:r>
                  <w:rPr>
                    <w:rFonts w:ascii="宋体" w:hAnsi="宋体" w:cs="宋体"/>
                    <w:sz w:val="20"/>
                    <w:szCs w:val="20"/>
                  </w:rPr>
                  <w:fldChar w:fldCharType="begin"/>
                </w:r>
                <w:r>
                  <w:rPr>
                    <w:rFonts w:ascii="宋体" w:hAnsi="宋体" w:cs="宋体"/>
                    <w:sz w:val="20"/>
                    <w:szCs w:val="20"/>
                  </w:rPr>
                  <w:instrText xml:space="preserve">PAGE   \* MERGEFORMAT</w:instrText>
                </w:r>
                <w:r>
                  <w:rPr>
                    <w:rFonts w:ascii="宋体" w:hAnsi="宋体" w:cs="宋体"/>
                    <w:sz w:val="20"/>
                    <w:szCs w:val="20"/>
                  </w:rPr>
                  <w:fldChar w:fldCharType="separate"/>
                </w:r>
                <w:r>
                  <w:rPr>
                    <w:rFonts w:ascii="宋体" w:hAnsi="宋体" w:cs="宋体"/>
                    <w:sz w:val="20"/>
                    <w:szCs w:val="20"/>
                    <w:lang w:val="zh-CN"/>
                  </w:rPr>
                  <w:t>19</w:t>
                </w:r>
                <w:r>
                  <w:rPr>
                    <w:rFonts w:ascii="宋体" w:hAnsi="宋体" w:cs="宋体"/>
                    <w:sz w:val="20"/>
                    <w:szCs w:val="20"/>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72890"/>
    <w:multiLevelType w:val="singleLevel"/>
    <w:tmpl w:val="0B17289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140"/>
    <w:rsid w:val="000137C6"/>
    <w:rsid w:val="00015F8A"/>
    <w:rsid w:val="00021833"/>
    <w:rsid w:val="00033F71"/>
    <w:rsid w:val="0003780F"/>
    <w:rsid w:val="00042BA3"/>
    <w:rsid w:val="000470A9"/>
    <w:rsid w:val="0005087C"/>
    <w:rsid w:val="0008592D"/>
    <w:rsid w:val="00085F2B"/>
    <w:rsid w:val="00085F58"/>
    <w:rsid w:val="00096056"/>
    <w:rsid w:val="000B35CC"/>
    <w:rsid w:val="000D6292"/>
    <w:rsid w:val="00105219"/>
    <w:rsid w:val="00114CBA"/>
    <w:rsid w:val="001279E5"/>
    <w:rsid w:val="001315FC"/>
    <w:rsid w:val="00134215"/>
    <w:rsid w:val="0014063B"/>
    <w:rsid w:val="0014464B"/>
    <w:rsid w:val="00145976"/>
    <w:rsid w:val="001569B3"/>
    <w:rsid w:val="00162161"/>
    <w:rsid w:val="00162DF7"/>
    <w:rsid w:val="00167378"/>
    <w:rsid w:val="00172CC0"/>
    <w:rsid w:val="001758C3"/>
    <w:rsid w:val="001767B3"/>
    <w:rsid w:val="001A2F1C"/>
    <w:rsid w:val="001A47A7"/>
    <w:rsid w:val="001A5903"/>
    <w:rsid w:val="001A6890"/>
    <w:rsid w:val="001B45ED"/>
    <w:rsid w:val="001D344D"/>
    <w:rsid w:val="001D4196"/>
    <w:rsid w:val="001E4811"/>
    <w:rsid w:val="001F391B"/>
    <w:rsid w:val="00221F98"/>
    <w:rsid w:val="002243EF"/>
    <w:rsid w:val="00234AC5"/>
    <w:rsid w:val="00240977"/>
    <w:rsid w:val="00244E2B"/>
    <w:rsid w:val="00245FED"/>
    <w:rsid w:val="00254A0B"/>
    <w:rsid w:val="00264B96"/>
    <w:rsid w:val="00264C70"/>
    <w:rsid w:val="00275190"/>
    <w:rsid w:val="00275629"/>
    <w:rsid w:val="002905C6"/>
    <w:rsid w:val="002B1982"/>
    <w:rsid w:val="002B699A"/>
    <w:rsid w:val="002C2E09"/>
    <w:rsid w:val="002C5F5F"/>
    <w:rsid w:val="002C669B"/>
    <w:rsid w:val="002E123F"/>
    <w:rsid w:val="002F0ECE"/>
    <w:rsid w:val="002F1995"/>
    <w:rsid w:val="002F1B6F"/>
    <w:rsid w:val="00305616"/>
    <w:rsid w:val="00311E91"/>
    <w:rsid w:val="00312014"/>
    <w:rsid w:val="00312387"/>
    <w:rsid w:val="00317140"/>
    <w:rsid w:val="003322AE"/>
    <w:rsid w:val="00332794"/>
    <w:rsid w:val="00334A61"/>
    <w:rsid w:val="00334F93"/>
    <w:rsid w:val="00335089"/>
    <w:rsid w:val="003426C9"/>
    <w:rsid w:val="00353125"/>
    <w:rsid w:val="00360D9A"/>
    <w:rsid w:val="00366E34"/>
    <w:rsid w:val="00381D4F"/>
    <w:rsid w:val="00385B23"/>
    <w:rsid w:val="003874AA"/>
    <w:rsid w:val="003B2C9B"/>
    <w:rsid w:val="003B798E"/>
    <w:rsid w:val="003C2075"/>
    <w:rsid w:val="003C2183"/>
    <w:rsid w:val="003C239F"/>
    <w:rsid w:val="003D3FE8"/>
    <w:rsid w:val="003D406E"/>
    <w:rsid w:val="00405EA3"/>
    <w:rsid w:val="00414790"/>
    <w:rsid w:val="0042125F"/>
    <w:rsid w:val="00421FB1"/>
    <w:rsid w:val="00424194"/>
    <w:rsid w:val="00434554"/>
    <w:rsid w:val="00434CBE"/>
    <w:rsid w:val="00437AD3"/>
    <w:rsid w:val="00442172"/>
    <w:rsid w:val="00445C9B"/>
    <w:rsid w:val="0044633A"/>
    <w:rsid w:val="004A6809"/>
    <w:rsid w:val="004C2E9B"/>
    <w:rsid w:val="004D0FE3"/>
    <w:rsid w:val="004D1B91"/>
    <w:rsid w:val="004D696A"/>
    <w:rsid w:val="004F0B75"/>
    <w:rsid w:val="004F68DB"/>
    <w:rsid w:val="00504A24"/>
    <w:rsid w:val="00510479"/>
    <w:rsid w:val="005131D9"/>
    <w:rsid w:val="005154C3"/>
    <w:rsid w:val="005312C8"/>
    <w:rsid w:val="005354CD"/>
    <w:rsid w:val="00535E87"/>
    <w:rsid w:val="0054313F"/>
    <w:rsid w:val="00550627"/>
    <w:rsid w:val="00565527"/>
    <w:rsid w:val="00570261"/>
    <w:rsid w:val="0057414F"/>
    <w:rsid w:val="00577AEF"/>
    <w:rsid w:val="00581638"/>
    <w:rsid w:val="00584849"/>
    <w:rsid w:val="005A4928"/>
    <w:rsid w:val="005A6DB6"/>
    <w:rsid w:val="005B00AC"/>
    <w:rsid w:val="005B1EBF"/>
    <w:rsid w:val="005B7629"/>
    <w:rsid w:val="005C3E88"/>
    <w:rsid w:val="005D6A24"/>
    <w:rsid w:val="00602080"/>
    <w:rsid w:val="00605845"/>
    <w:rsid w:val="00606548"/>
    <w:rsid w:val="00606A72"/>
    <w:rsid w:val="00627AAB"/>
    <w:rsid w:val="006313C4"/>
    <w:rsid w:val="006354A5"/>
    <w:rsid w:val="0064311B"/>
    <w:rsid w:val="00645111"/>
    <w:rsid w:val="00652A9A"/>
    <w:rsid w:val="006559F4"/>
    <w:rsid w:val="006602D3"/>
    <w:rsid w:val="00671A88"/>
    <w:rsid w:val="006819CE"/>
    <w:rsid w:val="006A698E"/>
    <w:rsid w:val="006B70C6"/>
    <w:rsid w:val="006B79CC"/>
    <w:rsid w:val="006C4713"/>
    <w:rsid w:val="006F1EE5"/>
    <w:rsid w:val="006F2094"/>
    <w:rsid w:val="007015F0"/>
    <w:rsid w:val="007030FB"/>
    <w:rsid w:val="007053A5"/>
    <w:rsid w:val="00710017"/>
    <w:rsid w:val="007168C8"/>
    <w:rsid w:val="0073466A"/>
    <w:rsid w:val="00743C81"/>
    <w:rsid w:val="007534F7"/>
    <w:rsid w:val="00753E47"/>
    <w:rsid w:val="007557CE"/>
    <w:rsid w:val="00760DCF"/>
    <w:rsid w:val="00773637"/>
    <w:rsid w:val="00775567"/>
    <w:rsid w:val="0078164F"/>
    <w:rsid w:val="007840AC"/>
    <w:rsid w:val="00784783"/>
    <w:rsid w:val="007952E8"/>
    <w:rsid w:val="007A30B9"/>
    <w:rsid w:val="007B32F9"/>
    <w:rsid w:val="007C0810"/>
    <w:rsid w:val="007C60CF"/>
    <w:rsid w:val="007E58BE"/>
    <w:rsid w:val="007F2451"/>
    <w:rsid w:val="00800C7B"/>
    <w:rsid w:val="00804D1C"/>
    <w:rsid w:val="00806BA5"/>
    <w:rsid w:val="008071E4"/>
    <w:rsid w:val="00851199"/>
    <w:rsid w:val="008519DD"/>
    <w:rsid w:val="00855527"/>
    <w:rsid w:val="00862508"/>
    <w:rsid w:val="008763D2"/>
    <w:rsid w:val="00880C2D"/>
    <w:rsid w:val="008906D2"/>
    <w:rsid w:val="00892535"/>
    <w:rsid w:val="008929CB"/>
    <w:rsid w:val="008A73C5"/>
    <w:rsid w:val="008A7421"/>
    <w:rsid w:val="008B7021"/>
    <w:rsid w:val="008D5DFA"/>
    <w:rsid w:val="008D6F87"/>
    <w:rsid w:val="008E08E4"/>
    <w:rsid w:val="008E3CBD"/>
    <w:rsid w:val="008E5F01"/>
    <w:rsid w:val="008F3F8C"/>
    <w:rsid w:val="00921ABC"/>
    <w:rsid w:val="00940319"/>
    <w:rsid w:val="009447AE"/>
    <w:rsid w:val="0094672F"/>
    <w:rsid w:val="00954A6D"/>
    <w:rsid w:val="00972EA7"/>
    <w:rsid w:val="009739A9"/>
    <w:rsid w:val="0099446C"/>
    <w:rsid w:val="00994A9B"/>
    <w:rsid w:val="009B33E0"/>
    <w:rsid w:val="009C0765"/>
    <w:rsid w:val="009C0986"/>
    <w:rsid w:val="009C7FB5"/>
    <w:rsid w:val="009D76A4"/>
    <w:rsid w:val="009D7EDC"/>
    <w:rsid w:val="00A05DCF"/>
    <w:rsid w:val="00A10948"/>
    <w:rsid w:val="00A14970"/>
    <w:rsid w:val="00A23912"/>
    <w:rsid w:val="00A36EAA"/>
    <w:rsid w:val="00A403DC"/>
    <w:rsid w:val="00A40F50"/>
    <w:rsid w:val="00A4118D"/>
    <w:rsid w:val="00A577FB"/>
    <w:rsid w:val="00A57F3A"/>
    <w:rsid w:val="00A6048C"/>
    <w:rsid w:val="00A6696A"/>
    <w:rsid w:val="00A71F56"/>
    <w:rsid w:val="00A818C9"/>
    <w:rsid w:val="00A855BE"/>
    <w:rsid w:val="00A904E2"/>
    <w:rsid w:val="00A9584A"/>
    <w:rsid w:val="00AA455B"/>
    <w:rsid w:val="00AA4707"/>
    <w:rsid w:val="00AB1283"/>
    <w:rsid w:val="00AB691F"/>
    <w:rsid w:val="00AC5CF6"/>
    <w:rsid w:val="00AD7433"/>
    <w:rsid w:val="00AD7A0F"/>
    <w:rsid w:val="00B043BF"/>
    <w:rsid w:val="00B06DA4"/>
    <w:rsid w:val="00B07727"/>
    <w:rsid w:val="00B43BCC"/>
    <w:rsid w:val="00B65881"/>
    <w:rsid w:val="00B67551"/>
    <w:rsid w:val="00B80A6F"/>
    <w:rsid w:val="00B81248"/>
    <w:rsid w:val="00B83C27"/>
    <w:rsid w:val="00BE4048"/>
    <w:rsid w:val="00BE4D68"/>
    <w:rsid w:val="00BF1A10"/>
    <w:rsid w:val="00BF69BE"/>
    <w:rsid w:val="00BF7317"/>
    <w:rsid w:val="00C02DE3"/>
    <w:rsid w:val="00C16FD3"/>
    <w:rsid w:val="00C22E83"/>
    <w:rsid w:val="00C33A0A"/>
    <w:rsid w:val="00C37A31"/>
    <w:rsid w:val="00C43C36"/>
    <w:rsid w:val="00C7095D"/>
    <w:rsid w:val="00C73C9E"/>
    <w:rsid w:val="00C750DE"/>
    <w:rsid w:val="00C9493F"/>
    <w:rsid w:val="00C94EBF"/>
    <w:rsid w:val="00CA39A1"/>
    <w:rsid w:val="00CA4872"/>
    <w:rsid w:val="00CB0212"/>
    <w:rsid w:val="00CC5642"/>
    <w:rsid w:val="00CC64B3"/>
    <w:rsid w:val="00CC6B40"/>
    <w:rsid w:val="00D073F5"/>
    <w:rsid w:val="00D15D5B"/>
    <w:rsid w:val="00D170A2"/>
    <w:rsid w:val="00D208E9"/>
    <w:rsid w:val="00D30F64"/>
    <w:rsid w:val="00D41BCF"/>
    <w:rsid w:val="00D4799A"/>
    <w:rsid w:val="00D50B03"/>
    <w:rsid w:val="00D62552"/>
    <w:rsid w:val="00D70FCE"/>
    <w:rsid w:val="00D74DB0"/>
    <w:rsid w:val="00D8003F"/>
    <w:rsid w:val="00D832C8"/>
    <w:rsid w:val="00D90E7D"/>
    <w:rsid w:val="00D95257"/>
    <w:rsid w:val="00DD0E76"/>
    <w:rsid w:val="00DD596A"/>
    <w:rsid w:val="00DE05AF"/>
    <w:rsid w:val="00E05319"/>
    <w:rsid w:val="00E13112"/>
    <w:rsid w:val="00E219E0"/>
    <w:rsid w:val="00E236B8"/>
    <w:rsid w:val="00E332A8"/>
    <w:rsid w:val="00E430F2"/>
    <w:rsid w:val="00E67E4C"/>
    <w:rsid w:val="00E7195D"/>
    <w:rsid w:val="00E71AA9"/>
    <w:rsid w:val="00E72C98"/>
    <w:rsid w:val="00E76B6C"/>
    <w:rsid w:val="00E90672"/>
    <w:rsid w:val="00E93BA5"/>
    <w:rsid w:val="00E94804"/>
    <w:rsid w:val="00E9659E"/>
    <w:rsid w:val="00EB6151"/>
    <w:rsid w:val="00ED1D1C"/>
    <w:rsid w:val="00EE10B2"/>
    <w:rsid w:val="00EF1F80"/>
    <w:rsid w:val="00EF3EDC"/>
    <w:rsid w:val="00EF79C2"/>
    <w:rsid w:val="00F233C0"/>
    <w:rsid w:val="00F23711"/>
    <w:rsid w:val="00F252D9"/>
    <w:rsid w:val="00F32365"/>
    <w:rsid w:val="00F3255D"/>
    <w:rsid w:val="00F32D3C"/>
    <w:rsid w:val="00F416C0"/>
    <w:rsid w:val="00F62AD2"/>
    <w:rsid w:val="00F72E08"/>
    <w:rsid w:val="00F836B6"/>
    <w:rsid w:val="00F91C76"/>
    <w:rsid w:val="00F937DA"/>
    <w:rsid w:val="00FB3D59"/>
    <w:rsid w:val="00FC4095"/>
    <w:rsid w:val="00FD3237"/>
    <w:rsid w:val="00FE616A"/>
    <w:rsid w:val="00FE6949"/>
    <w:rsid w:val="00FF7B38"/>
    <w:rsid w:val="00FF7EA0"/>
    <w:rsid w:val="0561201A"/>
    <w:rsid w:val="06ED6FA7"/>
    <w:rsid w:val="0A210F1D"/>
    <w:rsid w:val="0BC1504A"/>
    <w:rsid w:val="0EE92F47"/>
    <w:rsid w:val="0FC95811"/>
    <w:rsid w:val="112F6F76"/>
    <w:rsid w:val="129A4A3F"/>
    <w:rsid w:val="15FD6903"/>
    <w:rsid w:val="19C855DB"/>
    <w:rsid w:val="1AD511C7"/>
    <w:rsid w:val="1AE213F1"/>
    <w:rsid w:val="1B7A3807"/>
    <w:rsid w:val="25822D92"/>
    <w:rsid w:val="25EA0508"/>
    <w:rsid w:val="29486E95"/>
    <w:rsid w:val="2A447140"/>
    <w:rsid w:val="2C7C5873"/>
    <w:rsid w:val="2EB54202"/>
    <w:rsid w:val="2F1E2F7B"/>
    <w:rsid w:val="2F383FEF"/>
    <w:rsid w:val="2F8D5ECF"/>
    <w:rsid w:val="30E915F1"/>
    <w:rsid w:val="33E32B34"/>
    <w:rsid w:val="34AE30A3"/>
    <w:rsid w:val="39D52A15"/>
    <w:rsid w:val="3A705375"/>
    <w:rsid w:val="3F736E01"/>
    <w:rsid w:val="45E8652E"/>
    <w:rsid w:val="47D81637"/>
    <w:rsid w:val="4AF16316"/>
    <w:rsid w:val="4B465901"/>
    <w:rsid w:val="4D424BF3"/>
    <w:rsid w:val="4EAD520A"/>
    <w:rsid w:val="50300359"/>
    <w:rsid w:val="5257641F"/>
    <w:rsid w:val="527B75EF"/>
    <w:rsid w:val="533964C3"/>
    <w:rsid w:val="53895B1F"/>
    <w:rsid w:val="55AD106D"/>
    <w:rsid w:val="56180C7C"/>
    <w:rsid w:val="563C5ED4"/>
    <w:rsid w:val="57321D2E"/>
    <w:rsid w:val="575A5599"/>
    <w:rsid w:val="586E7D84"/>
    <w:rsid w:val="5956784C"/>
    <w:rsid w:val="59C86123"/>
    <w:rsid w:val="5AF03A31"/>
    <w:rsid w:val="5B0E6875"/>
    <w:rsid w:val="5BCD1176"/>
    <w:rsid w:val="5DFE4976"/>
    <w:rsid w:val="60664A2E"/>
    <w:rsid w:val="62E41355"/>
    <w:rsid w:val="64004E8A"/>
    <w:rsid w:val="65936B37"/>
    <w:rsid w:val="664D2623"/>
    <w:rsid w:val="666B22F3"/>
    <w:rsid w:val="6AB93E8C"/>
    <w:rsid w:val="6E070DAF"/>
    <w:rsid w:val="6E821B9D"/>
    <w:rsid w:val="6EA435EF"/>
    <w:rsid w:val="72D01E0C"/>
    <w:rsid w:val="768F7AEF"/>
    <w:rsid w:val="783147C5"/>
    <w:rsid w:val="784837A0"/>
    <w:rsid w:val="78A736B8"/>
    <w:rsid w:val="799647CB"/>
    <w:rsid w:val="7DB30762"/>
    <w:rsid w:val="7DE10791"/>
    <w:rsid w:val="7FFC506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link w:val="10"/>
    <w:qFormat/>
    <w:uiPriority w:val="99"/>
    <w:pPr>
      <w:autoSpaceDE w:val="0"/>
      <w:autoSpaceDN w:val="0"/>
      <w:spacing w:line="240" w:lineRule="auto"/>
      <w:jc w:val="left"/>
    </w:pPr>
    <w:rPr>
      <w:rFonts w:ascii="Times New Roman" w:hAnsi="Times New Roman" w:cs="Times New Roman"/>
      <w:kern w:val="0"/>
      <w:sz w:val="20"/>
      <w:szCs w:val="20"/>
      <w:lang w:eastAsia="en-US"/>
    </w:rPr>
  </w:style>
  <w:style w:type="paragraph" w:styleId="4">
    <w:name w:val="Balloon Text"/>
    <w:basedOn w:val="1"/>
    <w:link w:val="11"/>
    <w:semiHidden/>
    <w:qFormat/>
    <w:uiPriority w:val="99"/>
    <w:pPr>
      <w:spacing w:line="240" w:lineRule="auto"/>
    </w:pPr>
    <w:rPr>
      <w:rFonts w:ascii="Times New Roman" w:hAnsi="Times New Roman" w:cs="Times New Roman"/>
      <w:kern w:val="0"/>
      <w:sz w:val="18"/>
      <w:szCs w:val="18"/>
    </w:rPr>
  </w:style>
  <w:style w:type="paragraph" w:styleId="5">
    <w:name w:val="footer"/>
    <w:basedOn w:val="1"/>
    <w:link w:val="12"/>
    <w:qFormat/>
    <w:uiPriority w:val="99"/>
    <w:pPr>
      <w:tabs>
        <w:tab w:val="center" w:pos="4153"/>
        <w:tab w:val="right" w:pos="8306"/>
      </w:tabs>
      <w:snapToGrid w:val="0"/>
      <w:spacing w:line="240" w:lineRule="auto"/>
      <w:jc w:val="left"/>
    </w:pPr>
    <w:rPr>
      <w:rFonts w:ascii="Times New Roman" w:hAnsi="Times New Roman" w:cs="Times New Roman"/>
      <w:kern w:val="0"/>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spacing w:line="240" w:lineRule="auto"/>
      <w:jc w:val="center"/>
    </w:pPr>
    <w:rPr>
      <w:rFonts w:ascii="Times New Roman" w:hAnsi="Times New Roman" w:cs="Times New Roman"/>
      <w:kern w:val="0"/>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customStyle="1" w:styleId="10">
    <w:name w:val="正文文本 Char"/>
    <w:link w:val="3"/>
    <w:qFormat/>
    <w:locked/>
    <w:uiPriority w:val="99"/>
    <w:rPr>
      <w:rFonts w:ascii="Times New Roman" w:hAnsi="Times New Roman" w:cs="Times New Roman"/>
      <w:kern w:val="0"/>
      <w:sz w:val="20"/>
      <w:szCs w:val="20"/>
      <w:lang w:eastAsia="en-US"/>
    </w:rPr>
  </w:style>
  <w:style w:type="character" w:customStyle="1" w:styleId="11">
    <w:name w:val="批注框文本 Char"/>
    <w:link w:val="4"/>
    <w:semiHidden/>
    <w:qFormat/>
    <w:locked/>
    <w:uiPriority w:val="99"/>
    <w:rPr>
      <w:sz w:val="18"/>
      <w:szCs w:val="18"/>
    </w:rPr>
  </w:style>
  <w:style w:type="character" w:customStyle="1" w:styleId="12">
    <w:name w:val="页脚 Char"/>
    <w:link w:val="5"/>
    <w:qFormat/>
    <w:locked/>
    <w:uiPriority w:val="99"/>
    <w:rPr>
      <w:sz w:val="18"/>
      <w:szCs w:val="18"/>
    </w:rPr>
  </w:style>
  <w:style w:type="character" w:customStyle="1" w:styleId="13">
    <w:name w:val="页眉 Char"/>
    <w:link w:val="6"/>
    <w:qFormat/>
    <w:locked/>
    <w:uiPriority w:val="99"/>
    <w:rPr>
      <w:sz w:val="18"/>
      <w:szCs w:val="18"/>
    </w:rPr>
  </w:style>
  <w:style w:type="paragraph" w:customStyle="1" w:styleId="1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5">
    <w:name w:val="列出段落1"/>
    <w:basedOn w:val="1"/>
    <w:qFormat/>
    <w:uiPriority w:val="99"/>
    <w:pPr>
      <w:ind w:firstLine="420" w:firstLineChars="200"/>
    </w:pPr>
  </w:style>
  <w:style w:type="paragraph" w:styleId="16">
    <w:name w:val="List Paragraph"/>
    <w:basedOn w:val="1"/>
    <w:qFormat/>
    <w:uiPriority w:val="99"/>
    <w:pPr>
      <w:ind w:firstLine="420" w:firstLineChars="200"/>
    </w:pPr>
  </w:style>
  <w:style w:type="paragraph" w:customStyle="1" w:styleId="17">
    <w:name w:val="Char Char Char Char Char Char Char"/>
    <w:basedOn w:val="1"/>
    <w:qFormat/>
    <w:uiPriority w:val="0"/>
  </w:style>
  <w:style w:type="character" w:customStyle="1" w:styleId="18">
    <w:name w:val="NormalCharacter"/>
    <w:qFormat/>
    <w:uiPriority w:val="0"/>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061CF-29D0-4D49-B9D8-40BDC0ADC2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5938</Words>
  <Characters>7073</Characters>
  <Lines>62</Lines>
  <Paragraphs>17</Paragraphs>
  <TotalTime>9</TotalTime>
  <ScaleCrop>false</ScaleCrop>
  <LinksUpToDate>false</LinksUpToDate>
  <CharactersWithSpaces>7542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admin</cp:lastModifiedBy>
  <cp:lastPrinted>2022-10-08T12:40:00Z</cp:lastPrinted>
  <dcterms:modified xsi:type="dcterms:W3CDTF">2022-10-08T13:10:13Z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31BDD96D19AB4F5D9C6F580B8DE6F5DE</vt:lpwstr>
  </property>
</Properties>
</file>