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720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附件1</w:t>
      </w:r>
    </w:p>
    <w:p w14:paraId="7B482E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36"/>
          <w:szCs w:val="36"/>
        </w:rPr>
        <w:t>采购需求</w:t>
      </w:r>
    </w:p>
    <w:p w14:paraId="5F1056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Theme="minorEastAsia" w:hAnsiTheme="minorEastAsia"/>
          <w:b/>
          <w:sz w:val="32"/>
          <w:szCs w:val="32"/>
        </w:rPr>
      </w:pPr>
    </w:p>
    <w:p w14:paraId="4F169F85">
      <w:pPr>
        <w:keepNext w:val="0"/>
        <w:keepLines w:val="0"/>
        <w:pageBreakBefore w:val="0"/>
        <w:widowControl w:val="0"/>
        <w:tabs>
          <w:tab w:val="left" w:pos="414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黑体" w:hAnsi="黑体" w:eastAsia="黑体"/>
          <w:bCs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一、项目</w:t>
      </w:r>
      <w:r>
        <w:rPr>
          <w:rFonts w:hint="eastAsia" w:ascii="黑体" w:hAnsi="黑体" w:eastAsia="黑体"/>
          <w:bCs/>
          <w:color w:val="000000"/>
          <w:sz w:val="32"/>
          <w:szCs w:val="32"/>
          <w:lang w:eastAsia="zh-CN"/>
        </w:rPr>
        <w:t>简介</w:t>
      </w:r>
    </w:p>
    <w:p w14:paraId="107B8917">
      <w:pPr>
        <w:keepNext w:val="0"/>
        <w:keepLines w:val="0"/>
        <w:pageBreakBefore w:val="0"/>
        <w:widowControl w:val="0"/>
        <w:tabs>
          <w:tab w:val="left" w:pos="414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eastAsia="zh-CN"/>
        </w:rPr>
        <w:t>（一）项目名称</w:t>
      </w:r>
    </w:p>
    <w:p w14:paraId="67340BB9">
      <w:pPr>
        <w:keepNext w:val="0"/>
        <w:keepLines w:val="0"/>
        <w:pageBreakBefore w:val="0"/>
        <w:widowControl w:val="0"/>
        <w:tabs>
          <w:tab w:val="left" w:pos="414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三明市数政中心第三方测评服务</w:t>
      </w:r>
    </w:p>
    <w:p w14:paraId="26D8F181">
      <w:pPr>
        <w:keepNext w:val="0"/>
        <w:keepLines w:val="0"/>
        <w:pageBreakBefore w:val="0"/>
        <w:widowControl w:val="0"/>
        <w:tabs>
          <w:tab w:val="left" w:pos="414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eastAsia="zh-CN"/>
        </w:rPr>
        <w:t>（二）采购单位</w:t>
      </w:r>
    </w:p>
    <w:p w14:paraId="775DC84E">
      <w:pPr>
        <w:keepNext w:val="0"/>
        <w:keepLines w:val="0"/>
        <w:pageBreakBefore w:val="0"/>
        <w:widowControl w:val="0"/>
        <w:tabs>
          <w:tab w:val="left" w:pos="414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三明市大数据和电子政务中心</w:t>
      </w:r>
    </w:p>
    <w:p w14:paraId="65BD4B42">
      <w:pPr>
        <w:keepNext w:val="0"/>
        <w:keepLines w:val="0"/>
        <w:pageBreakBefore w:val="0"/>
        <w:widowControl w:val="0"/>
        <w:tabs>
          <w:tab w:val="left" w:pos="414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3" w:firstLineChars="200"/>
        <w:textAlignment w:val="auto"/>
        <w:rPr>
          <w:rFonts w:hint="default" w:ascii="楷体" w:hAnsi="楷体" w:eastAsia="楷体" w:cs="楷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val="en-US" w:eastAsia="zh-CN"/>
        </w:rPr>
        <w:t>项目概况</w:t>
      </w:r>
    </w:p>
    <w:p w14:paraId="15110A8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我中心拟采购三明市数政中心第三方测评服务，服务内容包括三明市政府网站统一技术平台等5个已建系统的等保测评与密码测评；智慧省运、三明市时空数据底座平台2个在建系统的系统测试、等保测评和密码测评。</w:t>
      </w:r>
    </w:p>
    <w:p w14:paraId="50D7C54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本次仅针对4个已建系统的第三方测评服务（详见报价表）进行询价，其余2个在建系统和1个已建系统的第三方测评服务最高限价已明确，需要进一步了解的可电话联系。</w:t>
      </w:r>
    </w:p>
    <w:p w14:paraId="64127ABB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20" w:lineRule="exact"/>
        <w:ind w:left="0" w:leftChars="0" w:right="0" w:firstLine="643" w:firstLineChars="200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服务要求</w:t>
      </w:r>
    </w:p>
    <w:p w14:paraId="49F5E7D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20" w:lineRule="exact"/>
        <w:ind w:left="0" w:leftChars="0" w:right="0" w:firstLine="640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（一）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系统测试服务</w:t>
      </w:r>
    </w:p>
    <w:p w14:paraId="24B1737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20" w:lineRule="exact"/>
        <w:ind w:left="0" w:leftChars="0" w:right="0" w:firstLine="640" w:firstLineChars="200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CESI仿宋-GB2312" w:hAnsi="CESI仿宋-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需提供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2个在建系统的</w:t>
      </w:r>
      <w:r>
        <w:rPr>
          <w:rStyle w:val="5"/>
          <w:rFonts w:hint="eastAsia" w:ascii="CESI仿宋-GB2312" w:hAnsi="CESI仿宋-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系统测试服务。</w:t>
      </w:r>
    </w:p>
    <w:p w14:paraId="0403D19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20" w:lineRule="exact"/>
        <w:ind w:left="0" w:leftChars="0" w:right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（二）等保测评服务</w:t>
      </w:r>
    </w:p>
    <w:p w14:paraId="3B61E4E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2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需提供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5个已建系统的等保三级复测和2个在建系统的等保三级测评。</w:t>
      </w:r>
    </w:p>
    <w:p w14:paraId="7E5693F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20" w:lineRule="exact"/>
        <w:ind w:left="0" w:leftChars="0" w:right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（三）密码测评服务</w:t>
      </w:r>
    </w:p>
    <w:p w14:paraId="38DB904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2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需提供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5个已建系统和2个在建系统的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密码测评服务（4个系统为首次密码测评）。</w:t>
      </w:r>
    </w:p>
    <w:p w14:paraId="7D87106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20" w:lineRule="exact"/>
        <w:ind w:left="0" w:leftChars="0" w:right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（四）其他要求</w:t>
      </w:r>
    </w:p>
    <w:p w14:paraId="10BEAF6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5" w:after="105" w:line="520" w:lineRule="exact"/>
        <w:ind w:firstLine="48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测评不能影响应用系统正常运行。因服务商原因导致应用系统故障，服务商应在采购人指定的时间内配合做好故障修复。</w:t>
      </w:r>
      <w:bookmarkStart w:id="0" w:name="_GoBack"/>
      <w:bookmarkEnd w:id="0"/>
    </w:p>
    <w:p w14:paraId="6E3A934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20" w:lineRule="exact"/>
        <w:ind w:left="0" w:leftChars="0" w:right="0" w:firstLine="643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三、报价要求</w:t>
      </w:r>
    </w:p>
    <w:p w14:paraId="68F20F0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2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本次报价包括4个应用系统的等保三级测评、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密码测评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、专家评审费、定级评审费、资料费等所有配套服务费用。</w:t>
      </w:r>
    </w:p>
    <w:p w14:paraId="00D5BF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5A12F1"/>
    <w:multiLevelType w:val="singleLevel"/>
    <w:tmpl w:val="195A12F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hNTUyZTJmYjkzNmJhZThmY2U3NGViNGE5MjYwYTgifQ=="/>
  </w:docVars>
  <w:rsids>
    <w:rsidRoot w:val="40D53525"/>
    <w:rsid w:val="018F4F9E"/>
    <w:rsid w:val="09484C93"/>
    <w:rsid w:val="0A7039F0"/>
    <w:rsid w:val="0B6C1BFB"/>
    <w:rsid w:val="0BB95313"/>
    <w:rsid w:val="0D6F1EA1"/>
    <w:rsid w:val="150F05CC"/>
    <w:rsid w:val="17033CFE"/>
    <w:rsid w:val="1DF148B0"/>
    <w:rsid w:val="23593C8E"/>
    <w:rsid w:val="25EF0537"/>
    <w:rsid w:val="28724840"/>
    <w:rsid w:val="29115FBC"/>
    <w:rsid w:val="29126B4E"/>
    <w:rsid w:val="2B6A3A46"/>
    <w:rsid w:val="2B9E66BC"/>
    <w:rsid w:val="2C6E7A82"/>
    <w:rsid w:val="2D5D2F6A"/>
    <w:rsid w:val="2DD1025A"/>
    <w:rsid w:val="35E05CA6"/>
    <w:rsid w:val="40D53525"/>
    <w:rsid w:val="42F201F1"/>
    <w:rsid w:val="46B162E6"/>
    <w:rsid w:val="479925C6"/>
    <w:rsid w:val="4BF04877"/>
    <w:rsid w:val="4C5E2278"/>
    <w:rsid w:val="533D1CBF"/>
    <w:rsid w:val="54187978"/>
    <w:rsid w:val="54800464"/>
    <w:rsid w:val="57BD6FD6"/>
    <w:rsid w:val="58865A58"/>
    <w:rsid w:val="5A2D513B"/>
    <w:rsid w:val="60D37DB0"/>
    <w:rsid w:val="6B117B9B"/>
    <w:rsid w:val="6D6E1FDA"/>
    <w:rsid w:val="6E0F0E5D"/>
    <w:rsid w:val="7B2F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463</Words>
  <Characters>463</Characters>
  <Lines>0</Lines>
  <Paragraphs>0</Paragraphs>
  <TotalTime>0</TotalTime>
  <ScaleCrop>false</ScaleCrop>
  <LinksUpToDate>false</LinksUpToDate>
  <CharactersWithSpaces>463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2023-10-24T00:34:00Z</dcterms:created>
  <dc:creator>星蓝</dc:creator>
  <cp:lastModifiedBy>wnm12</cp:lastModifiedBy>
  <cp:lastPrinted>2026-03-16T08:05:00Z</cp:lastPrinted>
  <dcterms:modified xsi:type="dcterms:W3CDTF">2026-03-16T09:40:48Z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6174336A830940468CD5AD5A6AAE3A7B_11</vt:lpwstr>
  </property>
  <property fmtid="{D5CDD505-2E9C-101B-9397-08002B2CF9AE}" pid="4" name="KSOTemplateDocerSaveRecord">
    <vt:lpwstr>eyJoZGlkIjoiMDM2NzNjMjI3YjRkOTQ4MTNjNjIzMTg5NzQyMTZmMWQiLCJ1c2VySWQiOiIxNjgwNDE3NDMwIn0=</vt:lpwstr>
  </property>
</Properties>
</file>