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00" w:lineRule="exact"/>
        <w:ind w:left="0" w:leftChars="0" w:right="0"/>
        <w:jc w:val="center"/>
        <w:textAlignment w:val="auto"/>
        <w:rPr>
          <w:rFonts w:hint="eastAsia"/>
          <w:b/>
          <w:sz w:val="32"/>
          <w:szCs w:val="32"/>
          <w:lang w:val="en-US" w:eastAsia="zh-CN"/>
        </w:rPr>
      </w:pPr>
    </w:p>
    <w:p>
      <w:pPr>
        <w:keepNext w:val="0"/>
        <w:keepLines w:val="0"/>
        <w:pageBreakBefore w:val="0"/>
        <w:kinsoku/>
        <w:wordWrap/>
        <w:overflowPunct/>
        <w:topLinePunct w:val="0"/>
        <w:autoSpaceDE/>
        <w:autoSpaceDN/>
        <w:bidi w:val="0"/>
        <w:adjustRightInd w:val="0"/>
        <w:snapToGrid w:val="0"/>
        <w:spacing w:line="500" w:lineRule="exact"/>
        <w:ind w:left="0" w:leftChars="0" w:right="0"/>
        <w:jc w:val="center"/>
        <w:textAlignment w:val="auto"/>
        <w:rPr>
          <w:b/>
          <w:sz w:val="32"/>
          <w:szCs w:val="32"/>
        </w:rPr>
      </w:pPr>
      <w:r>
        <w:rPr>
          <w:rFonts w:hint="eastAsia"/>
          <w:b/>
          <w:sz w:val="32"/>
          <w:szCs w:val="32"/>
          <w:lang w:val="en-US" w:eastAsia="zh-CN"/>
        </w:rPr>
        <w:t>招商银行三明分行</w:t>
      </w:r>
      <w:r>
        <w:rPr>
          <w:rFonts w:hint="eastAsia"/>
          <w:b/>
          <w:sz w:val="32"/>
          <w:szCs w:val="32"/>
        </w:rPr>
        <w:t>做好“六稳”工作措施申报指南</w:t>
      </w:r>
    </w:p>
    <w:p>
      <w:pPr>
        <w:keepNext w:val="0"/>
        <w:keepLines w:val="0"/>
        <w:pageBreakBefore w:val="0"/>
        <w:kinsoku/>
        <w:wordWrap/>
        <w:overflowPunct/>
        <w:topLinePunct w:val="0"/>
        <w:autoSpaceDE/>
        <w:autoSpaceDN/>
        <w:bidi w:val="0"/>
        <w:adjustRightInd w:val="0"/>
        <w:snapToGrid w:val="0"/>
        <w:spacing w:line="500" w:lineRule="exact"/>
        <w:ind w:left="0" w:leftChars="0" w:right="0"/>
        <w:jc w:val="center"/>
        <w:textAlignment w:val="auto"/>
        <w:rPr>
          <w:sz w:val="28"/>
          <w:szCs w:val="28"/>
        </w:rPr>
      </w:pP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b/>
          <w:sz w:val="28"/>
          <w:szCs w:val="28"/>
        </w:rPr>
      </w:pPr>
      <w:r>
        <w:rPr>
          <w:rFonts w:hint="eastAsia"/>
          <w:b/>
          <w:sz w:val="28"/>
          <w:szCs w:val="28"/>
        </w:rPr>
        <w:t>一、融资需求对接</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rFonts w:hint="default" w:eastAsiaTheme="minorEastAsia"/>
          <w:b/>
          <w:bCs/>
          <w:sz w:val="28"/>
          <w:szCs w:val="28"/>
          <w:lang w:val="en-US" w:eastAsia="zh-CN"/>
        </w:rPr>
      </w:pPr>
      <w:r>
        <w:rPr>
          <w:rFonts w:hint="eastAsia"/>
          <w:b/>
          <w:bCs/>
          <w:sz w:val="28"/>
          <w:szCs w:val="28"/>
          <w:lang w:val="en-US" w:eastAsia="zh-CN"/>
        </w:rPr>
        <w:t>（一）对公企业方面</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1.</w:t>
      </w:r>
      <w:r>
        <w:rPr>
          <w:rFonts w:hint="eastAsia"/>
          <w:sz w:val="28"/>
          <w:szCs w:val="28"/>
          <w:lang w:val="en-US" w:eastAsia="zh-CN"/>
        </w:rPr>
        <w:t xml:space="preserve"> </w:t>
      </w:r>
      <w:r>
        <w:rPr>
          <w:rFonts w:hint="eastAsia"/>
          <w:sz w:val="28"/>
          <w:szCs w:val="28"/>
        </w:rPr>
        <w:t>申报对象：三明市本市及区县以下受疫情影响</w:t>
      </w:r>
      <w:r>
        <w:rPr>
          <w:rFonts w:hint="eastAsia"/>
          <w:sz w:val="28"/>
          <w:szCs w:val="28"/>
          <w:lang w:val="en-US" w:eastAsia="zh-CN"/>
        </w:rPr>
        <w:t>或生产疫情防控物资</w:t>
      </w:r>
      <w:r>
        <w:rPr>
          <w:rFonts w:hint="eastAsia"/>
          <w:sz w:val="28"/>
          <w:szCs w:val="28"/>
        </w:rPr>
        <w:t>的企业。</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2.</w:t>
      </w:r>
      <w:r>
        <w:rPr>
          <w:rFonts w:hint="eastAsia"/>
          <w:sz w:val="28"/>
          <w:szCs w:val="28"/>
          <w:lang w:val="en-US" w:eastAsia="zh-CN"/>
        </w:rPr>
        <w:t xml:space="preserve"> </w:t>
      </w:r>
      <w:r>
        <w:rPr>
          <w:rFonts w:hint="eastAsia"/>
          <w:sz w:val="28"/>
          <w:szCs w:val="28"/>
        </w:rPr>
        <w:t>申报条件：省</w:t>
      </w:r>
      <w:r>
        <w:rPr>
          <w:rFonts w:hint="eastAsia"/>
          <w:sz w:val="28"/>
          <w:szCs w:val="28"/>
          <w:lang w:eastAsia="zh-CN"/>
        </w:rPr>
        <w:t>、</w:t>
      </w:r>
      <w:r>
        <w:rPr>
          <w:rFonts w:hint="eastAsia"/>
          <w:sz w:val="28"/>
          <w:szCs w:val="28"/>
        </w:rPr>
        <w:t>市金融局下发的我省参与防疫的医用物品和生活物资的重点企业名单内的企业单位</w:t>
      </w:r>
      <w:r>
        <w:rPr>
          <w:rFonts w:hint="eastAsia"/>
          <w:sz w:val="28"/>
          <w:szCs w:val="28"/>
          <w:lang w:val="en-US" w:eastAsia="zh-CN"/>
        </w:rPr>
        <w:t>中，符合我行信贷政策的客户</w:t>
      </w:r>
      <w:r>
        <w:rPr>
          <w:rFonts w:hint="eastAsia"/>
          <w:sz w:val="28"/>
          <w:szCs w:val="28"/>
        </w:rPr>
        <w:t>。</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3.</w:t>
      </w:r>
      <w:r>
        <w:rPr>
          <w:rFonts w:hint="eastAsia"/>
          <w:sz w:val="28"/>
          <w:szCs w:val="28"/>
          <w:lang w:val="en-US" w:eastAsia="zh-CN"/>
        </w:rPr>
        <w:t xml:space="preserve"> </w:t>
      </w:r>
      <w:r>
        <w:rPr>
          <w:rFonts w:hint="eastAsia"/>
          <w:sz w:val="28"/>
          <w:szCs w:val="28"/>
        </w:rPr>
        <w:t>申报流程：向招商银行三明分行及永安支行公司银行部申请融资。</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4. 补助标准：启动绿色审批通道，对与疫情密切相关的业务全部执行快速审批，第一时间响应相关企业的信贷需求。</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5.</w:t>
      </w:r>
      <w:r>
        <w:rPr>
          <w:rFonts w:hint="eastAsia"/>
          <w:sz w:val="28"/>
          <w:szCs w:val="28"/>
          <w:lang w:val="en-US" w:eastAsia="zh-CN"/>
        </w:rPr>
        <w:t xml:space="preserve"> </w:t>
      </w:r>
      <w:r>
        <w:rPr>
          <w:rFonts w:hint="eastAsia"/>
          <w:sz w:val="28"/>
          <w:szCs w:val="28"/>
        </w:rPr>
        <w:t>申报材料：企业的相关经营证照、财务信息、结算流水、近期征信信息等。</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6. 兑付时限：在疫情防控时期，可采用远程放款模式，所有低风险及额度项下放款业务，均可凭电子影像信息先行放款，后在规定时效内移交放款资料原件，快速满足客户到款需求。</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7.</w:t>
      </w:r>
      <w:r>
        <w:rPr>
          <w:rFonts w:hint="eastAsia"/>
          <w:sz w:val="28"/>
          <w:szCs w:val="28"/>
          <w:lang w:val="en-US" w:eastAsia="zh-CN"/>
        </w:rPr>
        <w:t xml:space="preserve"> </w:t>
      </w:r>
      <w:r>
        <w:rPr>
          <w:rFonts w:hint="eastAsia"/>
          <w:sz w:val="28"/>
          <w:szCs w:val="28"/>
        </w:rPr>
        <w:t>受理部门：三明分行及永安支行公司银行部</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8.</w:t>
      </w:r>
      <w:r>
        <w:rPr>
          <w:rFonts w:hint="eastAsia"/>
          <w:sz w:val="28"/>
          <w:szCs w:val="28"/>
          <w:lang w:val="en-US" w:eastAsia="zh-CN"/>
        </w:rPr>
        <w:t xml:space="preserve"> </w:t>
      </w:r>
      <w:r>
        <w:rPr>
          <w:rFonts w:hint="eastAsia"/>
          <w:sz w:val="28"/>
          <w:szCs w:val="28"/>
        </w:rPr>
        <w:t>联系人：三明分行   刘欣          永安支行    罗旌炉</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9.</w:t>
      </w:r>
      <w:r>
        <w:rPr>
          <w:rFonts w:hint="eastAsia"/>
          <w:sz w:val="28"/>
          <w:szCs w:val="28"/>
          <w:lang w:val="en-US" w:eastAsia="zh-CN"/>
        </w:rPr>
        <w:t xml:space="preserve"> </w:t>
      </w:r>
      <w:r>
        <w:rPr>
          <w:rFonts w:hint="eastAsia"/>
          <w:sz w:val="28"/>
          <w:szCs w:val="28"/>
        </w:rPr>
        <w:t>联系方式：三明  0598-8569093      永安    0598-3666613</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rFonts w:hint="eastAsia"/>
          <w:b/>
          <w:bCs/>
          <w:sz w:val="28"/>
          <w:szCs w:val="28"/>
          <w:lang w:val="en-US" w:eastAsia="zh-CN"/>
        </w:rPr>
      </w:pPr>
      <w:r>
        <w:rPr>
          <w:rFonts w:hint="eastAsia"/>
          <w:b/>
          <w:bCs/>
          <w:sz w:val="28"/>
          <w:szCs w:val="28"/>
          <w:lang w:val="en-US" w:eastAsia="zh-CN"/>
        </w:rPr>
        <w:t>（二）零售信贷客户方面</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lang w:val="en-US" w:eastAsia="zh-CN"/>
        </w:rPr>
        <w:t>1. 申报对象：</w:t>
      </w:r>
      <w:r>
        <w:rPr>
          <w:rFonts w:hint="eastAsia"/>
          <w:sz w:val="28"/>
          <w:szCs w:val="28"/>
        </w:rPr>
        <w:t>三明市本市及区县以下受疫情影响</w:t>
      </w:r>
      <w:r>
        <w:rPr>
          <w:rFonts w:hint="eastAsia"/>
          <w:sz w:val="28"/>
          <w:szCs w:val="28"/>
          <w:lang w:val="en-US" w:eastAsia="zh-CN"/>
        </w:rPr>
        <w:t>或生产疫情防控物资</w:t>
      </w:r>
      <w:r>
        <w:rPr>
          <w:rFonts w:hint="eastAsia"/>
          <w:sz w:val="28"/>
          <w:szCs w:val="28"/>
        </w:rPr>
        <w:t>的企业</w:t>
      </w:r>
      <w:r>
        <w:rPr>
          <w:rFonts w:hint="eastAsia"/>
          <w:sz w:val="28"/>
          <w:szCs w:val="28"/>
          <w:lang w:eastAsia="zh-CN"/>
        </w:rPr>
        <w:t>（</w:t>
      </w:r>
      <w:r>
        <w:rPr>
          <w:rFonts w:hint="eastAsia"/>
          <w:sz w:val="28"/>
          <w:szCs w:val="28"/>
          <w:lang w:val="en-US" w:eastAsia="zh-CN"/>
        </w:rPr>
        <w:t>个体工商户</w:t>
      </w:r>
      <w:r>
        <w:rPr>
          <w:rFonts w:hint="eastAsia"/>
          <w:sz w:val="28"/>
          <w:szCs w:val="28"/>
          <w:lang w:eastAsia="zh-CN"/>
        </w:rPr>
        <w:t>）</w:t>
      </w:r>
      <w:r>
        <w:rPr>
          <w:rFonts w:hint="eastAsia"/>
          <w:sz w:val="28"/>
          <w:szCs w:val="28"/>
        </w:rPr>
        <w:t>。</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2. 申报条件：</w:t>
      </w:r>
      <w:r>
        <w:rPr>
          <w:rFonts w:hint="eastAsia"/>
          <w:sz w:val="28"/>
          <w:szCs w:val="28"/>
        </w:rPr>
        <w:t>省</w:t>
      </w:r>
      <w:r>
        <w:rPr>
          <w:rFonts w:hint="eastAsia"/>
          <w:sz w:val="28"/>
          <w:szCs w:val="28"/>
          <w:lang w:eastAsia="zh-CN"/>
        </w:rPr>
        <w:t>、</w:t>
      </w:r>
      <w:r>
        <w:rPr>
          <w:rFonts w:hint="eastAsia"/>
          <w:sz w:val="28"/>
          <w:szCs w:val="28"/>
        </w:rPr>
        <w:t>市金融局下发的我省参与防疫的医用物品和生活物资的重点企业名单内的企业单位</w:t>
      </w:r>
      <w:r>
        <w:rPr>
          <w:rFonts w:hint="eastAsia"/>
          <w:sz w:val="28"/>
          <w:szCs w:val="28"/>
          <w:lang w:val="en-US" w:eastAsia="zh-CN"/>
        </w:rPr>
        <w:t>中，符合我行小微贷款准入条件的企业或个体工商户。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3. 申报流程：向招商银行三明分行普惠金融服务中心申请融资。</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4. 补助标准：建立绿色审批通道，提供充足的信贷支持，制定专属定价，优先审批、优先放款，全力保障抗疫相关企业的资金需求。</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5. 申报材料：企业营业执照、相关经营许可证、近一年银行流水、房产抵押等基本经营材料。</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6. 兑付时限：基本资料齐全，5个工作日内即可获得授信。</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7. 受理部门：普惠金融服务三明中心</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8. 联系人：江华</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rPr>
        <w:t>9.</w:t>
      </w:r>
      <w:r>
        <w:rPr>
          <w:rFonts w:hint="eastAsia"/>
          <w:sz w:val="28"/>
          <w:szCs w:val="28"/>
          <w:lang w:val="en-US" w:eastAsia="zh-CN"/>
        </w:rPr>
        <w:t xml:space="preserve"> </w:t>
      </w:r>
      <w:r>
        <w:rPr>
          <w:rFonts w:hint="eastAsia"/>
          <w:sz w:val="28"/>
          <w:szCs w:val="28"/>
          <w:lang w:eastAsia="zh-CN"/>
        </w:rPr>
        <w:t>联系方式：</w:t>
      </w:r>
      <w:r>
        <w:rPr>
          <w:rFonts w:hint="eastAsia"/>
          <w:sz w:val="28"/>
          <w:szCs w:val="28"/>
          <w:lang w:val="en-US"/>
        </w:rPr>
        <w:t>0598-8569013</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rFonts w:hint="eastAsia"/>
          <w:b/>
          <w:sz w:val="28"/>
          <w:szCs w:val="28"/>
        </w:rPr>
      </w:pPr>
      <w:r>
        <w:rPr>
          <w:rFonts w:hint="eastAsia"/>
          <w:b/>
          <w:sz w:val="28"/>
          <w:szCs w:val="28"/>
        </w:rPr>
        <w:t>二、融资产品对接</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rFonts w:hint="default" w:eastAsiaTheme="minorEastAsia"/>
          <w:b/>
          <w:sz w:val="28"/>
          <w:szCs w:val="28"/>
          <w:lang w:val="en-US" w:eastAsia="zh-CN"/>
        </w:rPr>
      </w:pPr>
      <w:r>
        <w:rPr>
          <w:rFonts w:hint="eastAsia"/>
          <w:b/>
          <w:sz w:val="28"/>
          <w:szCs w:val="28"/>
          <w:lang w:eastAsia="zh-CN"/>
        </w:rPr>
        <w:t>（</w:t>
      </w:r>
      <w:r>
        <w:rPr>
          <w:rFonts w:hint="eastAsia"/>
          <w:b/>
          <w:sz w:val="28"/>
          <w:szCs w:val="28"/>
          <w:lang w:val="en-US" w:eastAsia="zh-CN"/>
        </w:rPr>
        <w:t>一</w:t>
      </w:r>
      <w:r>
        <w:rPr>
          <w:rFonts w:hint="eastAsia"/>
          <w:b/>
          <w:sz w:val="28"/>
          <w:szCs w:val="28"/>
          <w:lang w:eastAsia="zh-CN"/>
        </w:rPr>
        <w:t>）</w:t>
      </w:r>
      <w:r>
        <w:rPr>
          <w:rFonts w:hint="eastAsia"/>
          <w:b/>
          <w:sz w:val="28"/>
          <w:szCs w:val="28"/>
          <w:lang w:val="en-US" w:eastAsia="zh-CN"/>
        </w:rPr>
        <w:t>对公企业方面</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1.</w:t>
      </w:r>
      <w:r>
        <w:rPr>
          <w:rFonts w:hint="eastAsia"/>
          <w:sz w:val="28"/>
          <w:szCs w:val="28"/>
          <w:lang w:val="en-US" w:eastAsia="zh-CN"/>
        </w:rPr>
        <w:t xml:space="preserve"> </w:t>
      </w:r>
      <w:r>
        <w:rPr>
          <w:rFonts w:hint="eastAsia"/>
          <w:sz w:val="28"/>
          <w:szCs w:val="28"/>
        </w:rPr>
        <w:t>申报对象：已经复工复产的企业</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2.</w:t>
      </w:r>
      <w:r>
        <w:rPr>
          <w:rFonts w:hint="eastAsia"/>
          <w:sz w:val="28"/>
          <w:szCs w:val="28"/>
          <w:lang w:val="en-US" w:eastAsia="zh-CN"/>
        </w:rPr>
        <w:t xml:space="preserve"> </w:t>
      </w:r>
      <w:r>
        <w:rPr>
          <w:rFonts w:hint="eastAsia"/>
          <w:sz w:val="28"/>
          <w:szCs w:val="28"/>
        </w:rPr>
        <w:t>申报条件：符合我行准入条件的企业，均可向我行申请。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3.</w:t>
      </w:r>
      <w:r>
        <w:rPr>
          <w:rFonts w:hint="eastAsia"/>
          <w:sz w:val="28"/>
          <w:szCs w:val="28"/>
          <w:lang w:val="en-US" w:eastAsia="zh-CN"/>
        </w:rPr>
        <w:t xml:space="preserve"> </w:t>
      </w:r>
      <w:r>
        <w:rPr>
          <w:rFonts w:hint="eastAsia"/>
          <w:sz w:val="28"/>
          <w:szCs w:val="28"/>
        </w:rPr>
        <w:t>申报流程：向招商银行三明分行及永安支行公司银行部申请融资。</w:t>
      </w:r>
    </w:p>
    <w:p>
      <w:pPr>
        <w:pStyle w:val="2"/>
        <w:keepNext w:val="0"/>
        <w:keepLines w:val="0"/>
        <w:pageBreakBefore w:val="0"/>
        <w:kinsoku/>
        <w:wordWrap/>
        <w:overflowPunct/>
        <w:topLinePunct w:val="0"/>
        <w:autoSpaceDE/>
        <w:autoSpaceDN/>
        <w:bidi w:val="0"/>
        <w:adjustRightInd w:val="0"/>
        <w:snapToGrid w:val="0"/>
        <w:spacing w:before="0" w:after="0" w:line="500" w:lineRule="exact"/>
        <w:ind w:left="0" w:leftChars="0" w:right="0" w:firstLine="560" w:firstLineChars="200"/>
        <w:textAlignment w:val="auto"/>
        <w:rPr>
          <w:sz w:val="28"/>
          <w:szCs w:val="28"/>
        </w:rPr>
      </w:pPr>
      <w:r>
        <w:rPr>
          <w:rFonts w:hint="eastAsia"/>
          <w:sz w:val="28"/>
          <w:szCs w:val="28"/>
        </w:rPr>
        <w:t>4.</w:t>
      </w:r>
      <w:r>
        <w:rPr>
          <w:rFonts w:hint="eastAsia"/>
          <w:sz w:val="28"/>
          <w:szCs w:val="28"/>
          <w:lang w:val="en-US" w:eastAsia="zh-CN"/>
        </w:rPr>
        <w:t xml:space="preserve"> </w:t>
      </w:r>
      <w:r>
        <w:rPr>
          <w:rFonts w:hint="eastAsia"/>
          <w:sz w:val="28"/>
          <w:szCs w:val="28"/>
        </w:rPr>
        <w:t>补助标准：对于融资需求大于3000万元以上的企业客户，按照大中型企业信贷模式提供信贷服务；对需求小于3000万元以下客户，按照小企业模式提供信贷服务。符合准入要求的付款代理业务供应商，可选择以合同网签方式实现全流程线上化作业。</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5.</w:t>
      </w:r>
      <w:r>
        <w:rPr>
          <w:rFonts w:hint="eastAsia"/>
          <w:sz w:val="28"/>
          <w:szCs w:val="28"/>
          <w:lang w:val="en-US" w:eastAsia="zh-CN"/>
        </w:rPr>
        <w:t xml:space="preserve"> </w:t>
      </w:r>
      <w:r>
        <w:rPr>
          <w:rFonts w:hint="eastAsia"/>
          <w:sz w:val="28"/>
          <w:szCs w:val="28"/>
        </w:rPr>
        <w:t>申报材料：企业的相关经营证照、财务信息、结算流水、近期征信信息等。</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6.</w:t>
      </w:r>
      <w:r>
        <w:rPr>
          <w:rFonts w:hint="eastAsia"/>
          <w:sz w:val="28"/>
          <w:szCs w:val="28"/>
          <w:lang w:val="en-US" w:eastAsia="zh-CN"/>
        </w:rPr>
        <w:t xml:space="preserve"> </w:t>
      </w:r>
      <w:r>
        <w:rPr>
          <w:rFonts w:hint="eastAsia"/>
          <w:sz w:val="28"/>
          <w:szCs w:val="28"/>
        </w:rPr>
        <w:t>兑付时限：审批通过，额度项下基本资料齐全，第一时间远程放款到账。</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7.</w:t>
      </w:r>
      <w:r>
        <w:rPr>
          <w:rFonts w:hint="eastAsia"/>
          <w:sz w:val="28"/>
          <w:szCs w:val="28"/>
          <w:lang w:val="en-US" w:eastAsia="zh-CN"/>
        </w:rPr>
        <w:t xml:space="preserve"> </w:t>
      </w:r>
      <w:r>
        <w:rPr>
          <w:rFonts w:hint="eastAsia"/>
          <w:sz w:val="28"/>
          <w:szCs w:val="28"/>
        </w:rPr>
        <w:t>受理部门：三明分行及永安支行公司银行部</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8.</w:t>
      </w:r>
      <w:r>
        <w:rPr>
          <w:rFonts w:hint="eastAsia"/>
          <w:sz w:val="28"/>
          <w:szCs w:val="28"/>
          <w:lang w:val="en-US" w:eastAsia="zh-CN"/>
        </w:rPr>
        <w:t xml:space="preserve"> </w:t>
      </w:r>
      <w:r>
        <w:rPr>
          <w:rFonts w:hint="eastAsia"/>
          <w:sz w:val="28"/>
          <w:szCs w:val="28"/>
        </w:rPr>
        <w:t>联系人：三明分行   刘欣          永安支行    罗旌炉</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9.</w:t>
      </w:r>
      <w:r>
        <w:rPr>
          <w:rFonts w:hint="eastAsia"/>
          <w:sz w:val="28"/>
          <w:szCs w:val="28"/>
          <w:lang w:val="en-US" w:eastAsia="zh-CN"/>
        </w:rPr>
        <w:t xml:space="preserve"> </w:t>
      </w:r>
      <w:r>
        <w:rPr>
          <w:rFonts w:hint="eastAsia"/>
          <w:sz w:val="28"/>
          <w:szCs w:val="28"/>
        </w:rPr>
        <w:t>联系方式：三明  0598-8569093      永安    0598-3666613</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rFonts w:hint="default"/>
          <w:b/>
          <w:bCs/>
          <w:sz w:val="28"/>
          <w:szCs w:val="28"/>
          <w:lang w:val="en-US" w:eastAsia="zh-CN"/>
        </w:rPr>
      </w:pPr>
      <w:r>
        <w:rPr>
          <w:rFonts w:hint="eastAsia"/>
          <w:b/>
          <w:bCs/>
          <w:sz w:val="28"/>
          <w:szCs w:val="28"/>
          <w:lang w:eastAsia="zh-CN"/>
        </w:rPr>
        <w:t>（</w:t>
      </w:r>
      <w:r>
        <w:rPr>
          <w:rFonts w:hint="eastAsia"/>
          <w:b/>
          <w:bCs/>
          <w:sz w:val="28"/>
          <w:szCs w:val="28"/>
          <w:lang w:val="en-US" w:eastAsia="zh-CN"/>
        </w:rPr>
        <w:t>二</w:t>
      </w:r>
      <w:r>
        <w:rPr>
          <w:rFonts w:hint="eastAsia"/>
          <w:b/>
          <w:bCs/>
          <w:sz w:val="28"/>
          <w:szCs w:val="28"/>
          <w:lang w:eastAsia="zh-CN"/>
        </w:rPr>
        <w:t>）</w:t>
      </w:r>
      <w:r>
        <w:rPr>
          <w:rFonts w:hint="eastAsia"/>
          <w:b/>
          <w:bCs/>
          <w:sz w:val="28"/>
          <w:szCs w:val="28"/>
          <w:lang w:val="en-US" w:eastAsia="zh-CN"/>
        </w:rPr>
        <w:t>零售信贷客户方面</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政策措施：多渠道线上服务</w:t>
      </w:r>
    </w:p>
    <w:p>
      <w:pPr>
        <w:keepNext w:val="0"/>
        <w:keepLines w:val="0"/>
        <w:pageBreakBefore w:val="0"/>
        <w:numPr>
          <w:ilvl w:val="0"/>
          <w:numId w:val="1"/>
        </w:numPr>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申报对象：我行存量个人贷款客户及新增客户。</w:t>
      </w:r>
    </w:p>
    <w:p>
      <w:pPr>
        <w:keepNext w:val="0"/>
        <w:keepLines w:val="0"/>
        <w:pageBreakBefore w:val="0"/>
        <w:numPr>
          <w:ilvl w:val="0"/>
          <w:numId w:val="1"/>
        </w:numPr>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申报条件：符合我行贷款准入条件</w:t>
      </w:r>
    </w:p>
    <w:p>
      <w:pPr>
        <w:keepNext w:val="0"/>
        <w:keepLines w:val="0"/>
        <w:pageBreakBefore w:val="0"/>
        <w:numPr>
          <w:ilvl w:val="0"/>
          <w:numId w:val="1"/>
        </w:numPr>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申报流程：向招商银行三明分行普惠金融服务中心申请。</w:t>
      </w:r>
    </w:p>
    <w:p>
      <w:pPr>
        <w:keepNext w:val="0"/>
        <w:keepLines w:val="0"/>
        <w:pageBreakBefore w:val="0"/>
        <w:numPr>
          <w:ilvl w:val="0"/>
          <w:numId w:val="1"/>
        </w:numPr>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补助标准：通过线上招贷APP、电话、微信等方式连线客户，了解客户最新经营情况及融资需求，符合条件的客户可申请线上信用贷产品，随借随还，灵活方便，满足客户临时用款需求。</w:t>
      </w:r>
    </w:p>
    <w:p>
      <w:pPr>
        <w:keepNext w:val="0"/>
        <w:keepLines w:val="0"/>
        <w:pageBreakBefore w:val="0"/>
        <w:numPr>
          <w:ilvl w:val="0"/>
          <w:numId w:val="1"/>
        </w:numPr>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申报材料：通过我行手机银行申请即可，无需提供材料。</w:t>
      </w:r>
    </w:p>
    <w:p>
      <w:pPr>
        <w:keepNext w:val="0"/>
        <w:keepLines w:val="0"/>
        <w:pageBreakBefore w:val="0"/>
        <w:numPr>
          <w:ilvl w:val="0"/>
          <w:numId w:val="1"/>
        </w:numPr>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兑付时限：线上申请信用贷，符合条件1个工作日审批完结，放款当天到账。</w:t>
      </w:r>
    </w:p>
    <w:p>
      <w:pPr>
        <w:keepNext w:val="0"/>
        <w:keepLines w:val="0"/>
        <w:pageBreakBefore w:val="0"/>
        <w:numPr>
          <w:ilvl w:val="0"/>
          <w:numId w:val="1"/>
        </w:numPr>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受理部门：普惠金融服务三明中心</w:t>
      </w:r>
    </w:p>
    <w:p>
      <w:pPr>
        <w:keepNext w:val="0"/>
        <w:keepLines w:val="0"/>
        <w:pageBreakBefore w:val="0"/>
        <w:numPr>
          <w:ilvl w:val="0"/>
          <w:numId w:val="1"/>
        </w:numPr>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联系人：江华</w:t>
      </w:r>
    </w:p>
    <w:p>
      <w:pPr>
        <w:keepNext w:val="0"/>
        <w:keepLines w:val="0"/>
        <w:pageBreakBefore w:val="0"/>
        <w:numPr>
          <w:numId w:val="0"/>
        </w:numPr>
        <w:kinsoku/>
        <w:wordWrap/>
        <w:overflowPunct/>
        <w:topLinePunct w:val="0"/>
        <w:autoSpaceDE/>
        <w:autoSpaceDN/>
        <w:bidi w:val="0"/>
        <w:adjustRightInd w:val="0"/>
        <w:snapToGrid w:val="0"/>
        <w:spacing w:line="500" w:lineRule="exact"/>
        <w:ind w:right="0" w:rightChars="0" w:firstLine="560" w:firstLineChars="200"/>
        <w:textAlignment w:val="auto"/>
        <w:rPr>
          <w:b/>
          <w:sz w:val="28"/>
          <w:szCs w:val="28"/>
        </w:rPr>
      </w:pPr>
      <w:r>
        <w:rPr>
          <w:rFonts w:hint="eastAsia"/>
          <w:sz w:val="28"/>
          <w:szCs w:val="28"/>
          <w:lang w:val="en-US" w:eastAsia="zh-CN"/>
        </w:rPr>
        <w:t xml:space="preserve">9. </w:t>
      </w:r>
      <w:r>
        <w:rPr>
          <w:rFonts w:hint="eastAsia"/>
          <w:sz w:val="28"/>
          <w:szCs w:val="28"/>
        </w:rPr>
        <w:t>联系方式：0598-8569013</w:t>
      </w:r>
    </w:p>
    <w:p>
      <w:pPr>
        <w:keepNext w:val="0"/>
        <w:keepLines w:val="0"/>
        <w:pageBreakBefore w:val="0"/>
        <w:numPr>
          <w:numId w:val="0"/>
        </w:numPr>
        <w:kinsoku/>
        <w:wordWrap/>
        <w:overflowPunct/>
        <w:topLinePunct w:val="0"/>
        <w:autoSpaceDE/>
        <w:autoSpaceDN/>
        <w:bidi w:val="0"/>
        <w:adjustRightInd w:val="0"/>
        <w:snapToGrid w:val="0"/>
        <w:spacing w:line="500" w:lineRule="exact"/>
        <w:ind w:left="0" w:leftChars="0" w:right="0" w:firstLine="562" w:firstLineChars="200"/>
        <w:textAlignment w:val="auto"/>
        <w:rPr>
          <w:rFonts w:hint="eastAsia"/>
          <w:b/>
          <w:sz w:val="28"/>
          <w:szCs w:val="28"/>
        </w:rPr>
      </w:pPr>
      <w:r>
        <w:rPr>
          <w:rFonts w:hint="eastAsia"/>
          <w:b/>
          <w:sz w:val="28"/>
          <w:szCs w:val="28"/>
          <w:lang w:val="en-US" w:eastAsia="zh-CN"/>
        </w:rPr>
        <w:t>三、</w:t>
      </w:r>
      <w:r>
        <w:rPr>
          <w:rFonts w:hint="eastAsia"/>
          <w:b/>
          <w:sz w:val="28"/>
          <w:szCs w:val="28"/>
        </w:rPr>
        <w:t>降低信贷融资成本</w:t>
      </w:r>
    </w:p>
    <w:p>
      <w:pPr>
        <w:keepNext w:val="0"/>
        <w:keepLines w:val="0"/>
        <w:pageBreakBefore w:val="0"/>
        <w:numPr>
          <w:numId w:val="0"/>
        </w:numPr>
        <w:kinsoku/>
        <w:wordWrap/>
        <w:overflowPunct/>
        <w:topLinePunct w:val="0"/>
        <w:autoSpaceDE/>
        <w:autoSpaceDN/>
        <w:bidi w:val="0"/>
        <w:adjustRightInd w:val="0"/>
        <w:snapToGrid w:val="0"/>
        <w:spacing w:line="500" w:lineRule="exact"/>
        <w:ind w:left="0" w:leftChars="0" w:right="0"/>
        <w:textAlignment w:val="auto"/>
        <w:rPr>
          <w:rFonts w:hint="default" w:eastAsiaTheme="minorEastAsia"/>
          <w:b/>
          <w:sz w:val="28"/>
          <w:szCs w:val="28"/>
          <w:lang w:val="en-US" w:eastAsia="zh-CN"/>
        </w:rPr>
      </w:pPr>
      <w:r>
        <w:rPr>
          <w:rFonts w:hint="eastAsia"/>
          <w:b/>
          <w:sz w:val="28"/>
          <w:szCs w:val="28"/>
          <w:lang w:val="en-US" w:eastAsia="zh-CN"/>
        </w:rPr>
        <w:t xml:space="preserve">    （一）对公企业方面</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1.申报对象：与疫情防控相关的企业。</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2.申报条件：受疫情</w:t>
      </w:r>
      <w:bookmarkStart w:id="0" w:name="_GoBack"/>
      <w:bookmarkEnd w:id="0"/>
      <w:r>
        <w:rPr>
          <w:rFonts w:hint="eastAsia"/>
          <w:sz w:val="28"/>
          <w:szCs w:val="28"/>
        </w:rPr>
        <w:t>影响或参与疫情防控相关的企业，</w:t>
      </w:r>
      <w:r>
        <w:rPr>
          <w:rFonts w:hint="eastAsia"/>
          <w:sz w:val="28"/>
          <w:szCs w:val="28"/>
          <w:lang w:val="en-US" w:eastAsia="zh-CN"/>
        </w:rPr>
        <w:t>符合我行贷款准入条件的，</w:t>
      </w:r>
      <w:r>
        <w:rPr>
          <w:rFonts w:hint="eastAsia"/>
          <w:sz w:val="28"/>
          <w:szCs w:val="28"/>
        </w:rPr>
        <w:t>可申请优惠贷款利率。</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3.申报流程：</w:t>
      </w:r>
      <w:r>
        <w:rPr>
          <w:rFonts w:hint="eastAsia"/>
          <w:sz w:val="28"/>
          <w:szCs w:val="28"/>
          <w:lang w:val="en-US" w:eastAsia="zh-CN"/>
        </w:rPr>
        <w:t>我行受理后，</w:t>
      </w:r>
      <w:r>
        <w:rPr>
          <w:rFonts w:hint="eastAsia"/>
          <w:sz w:val="28"/>
          <w:szCs w:val="28"/>
        </w:rPr>
        <w:t>按照审批授权向福州分行申报，申请利率优惠。</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5.申报材料：企业的相关经营证照、财务信息、结算流水、近期征信信息等。</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6.兑付时限：审批通过后，即可享受优惠利率。</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7.受理部门：三明分行及永安支行公司银行部</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8.联系人：三明分行   刘欣          永安支行    罗旌炉</w:t>
      </w:r>
    </w:p>
    <w:p>
      <w:pPr>
        <w:keepNext w:val="0"/>
        <w:keepLines w:val="0"/>
        <w:pageBreakBefore w:val="0"/>
        <w:kinsoku/>
        <w:wordWrap/>
        <w:overflowPunct/>
        <w:topLinePunct w:val="0"/>
        <w:autoSpaceDE/>
        <w:autoSpaceDN/>
        <w:bidi w:val="0"/>
        <w:adjustRightInd w:val="0"/>
        <w:snapToGrid w:val="0"/>
        <w:spacing w:line="500" w:lineRule="exact"/>
        <w:ind w:left="559" w:leftChars="266" w:right="0" w:firstLine="0" w:firstLineChars="0"/>
        <w:textAlignment w:val="auto"/>
        <w:rPr>
          <w:rFonts w:hint="eastAsia"/>
          <w:sz w:val="28"/>
          <w:szCs w:val="28"/>
        </w:rPr>
      </w:pPr>
      <w:r>
        <w:rPr>
          <w:rFonts w:hint="eastAsia"/>
          <w:sz w:val="28"/>
          <w:szCs w:val="28"/>
        </w:rPr>
        <w:t>9.联系方式：三明  0598-8569093      永安    0598-3666613</w:t>
      </w:r>
    </w:p>
    <w:p>
      <w:pPr>
        <w:keepNext w:val="0"/>
        <w:keepLines w:val="0"/>
        <w:pageBreakBefore w:val="0"/>
        <w:kinsoku/>
        <w:wordWrap/>
        <w:overflowPunct/>
        <w:topLinePunct w:val="0"/>
        <w:autoSpaceDE/>
        <w:autoSpaceDN/>
        <w:bidi w:val="0"/>
        <w:adjustRightInd w:val="0"/>
        <w:snapToGrid w:val="0"/>
        <w:spacing w:line="500" w:lineRule="exact"/>
        <w:ind w:left="561" w:leftChars="267" w:right="0" w:firstLine="0" w:firstLineChars="0"/>
        <w:textAlignment w:val="auto"/>
        <w:rPr>
          <w:sz w:val="28"/>
          <w:szCs w:val="28"/>
        </w:rPr>
      </w:pPr>
      <w:r>
        <w:rPr>
          <w:rFonts w:hint="eastAsia"/>
          <w:b/>
          <w:sz w:val="28"/>
          <w:szCs w:val="28"/>
        </w:rPr>
        <w:t>四、纾解企业资金困难</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82" w:firstLineChars="200"/>
        <w:textAlignment w:val="auto"/>
        <w:rPr>
          <w:rFonts w:hint="default" w:cs="仿宋" w:eastAsiaTheme="minorEastAsia"/>
          <w:b/>
          <w:bCs/>
          <w:sz w:val="29"/>
          <w:szCs w:val="29"/>
          <w:lang w:val="en-US" w:eastAsia="zh-CN"/>
        </w:rPr>
      </w:pPr>
      <w:r>
        <w:rPr>
          <w:rFonts w:hint="eastAsia" w:cs="仿宋"/>
          <w:b/>
          <w:bCs/>
          <w:sz w:val="29"/>
          <w:szCs w:val="29"/>
          <w:lang w:eastAsia="zh-CN"/>
        </w:rPr>
        <w:t>（</w:t>
      </w:r>
      <w:r>
        <w:rPr>
          <w:rFonts w:hint="eastAsia" w:cs="仿宋"/>
          <w:b/>
          <w:bCs/>
          <w:sz w:val="29"/>
          <w:szCs w:val="29"/>
          <w:lang w:val="en-US" w:eastAsia="zh-CN"/>
        </w:rPr>
        <w:t>一</w:t>
      </w:r>
      <w:r>
        <w:rPr>
          <w:rFonts w:hint="eastAsia" w:cs="仿宋"/>
          <w:b/>
          <w:bCs/>
          <w:sz w:val="29"/>
          <w:szCs w:val="29"/>
          <w:lang w:eastAsia="zh-CN"/>
        </w:rPr>
        <w:t>）</w:t>
      </w:r>
      <w:r>
        <w:rPr>
          <w:rFonts w:hint="eastAsia" w:cs="仿宋"/>
          <w:b/>
          <w:bCs/>
          <w:sz w:val="29"/>
          <w:szCs w:val="29"/>
          <w:lang w:val="en-US" w:eastAsia="zh-CN"/>
        </w:rPr>
        <w:t>对公企业方面</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80" w:firstLineChars="200"/>
        <w:textAlignment w:val="auto"/>
        <w:rPr>
          <w:szCs w:val="21"/>
        </w:rPr>
      </w:pPr>
      <w:r>
        <w:rPr>
          <w:rFonts w:hint="eastAsia" w:cs="仿宋"/>
          <w:sz w:val="29"/>
          <w:szCs w:val="29"/>
        </w:rPr>
        <w:t>目前，我行存量信贷客户中，暂未发现受疫情严重影响的企业，对近期如因疫情影响暂遇困难的批发零售、住宿餐饮、物流运输、文化旅游等行业客户，由于疫情发生导致业务到期还款困难，我行可以按授权申报，经上级行审批后予以延期还款，且暂不作为重组客户管理。</w:t>
      </w:r>
      <w:r>
        <w:rPr>
          <w:rFonts w:hint="eastAsia"/>
          <w:szCs w:val="21"/>
        </w:rPr>
        <w:t xml:space="preserve"> </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1.申报对象：我行存量企业客户。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2.申报条件：受疫情影响，目前暂时还款困难、预计短期能恢复还款能力</w:t>
      </w:r>
      <w:r>
        <w:rPr>
          <w:rFonts w:hint="eastAsia"/>
          <w:sz w:val="28"/>
          <w:szCs w:val="28"/>
          <w:lang w:val="en-US" w:eastAsia="zh-CN"/>
        </w:rPr>
        <w:t>的企业</w:t>
      </w:r>
      <w:r>
        <w:rPr>
          <w:rFonts w:hint="eastAsia"/>
          <w:sz w:val="28"/>
          <w:szCs w:val="28"/>
        </w:rPr>
        <w:t>。</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3.申报流程：向招商银行三明分行及永安支行公司银行部申请延期还款，具体方式可以展期或调整还款计划等方式处理。</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4.受理部门：三明分行及永安支行公司银行部</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sz w:val="28"/>
          <w:szCs w:val="28"/>
        </w:rPr>
      </w:pPr>
      <w:r>
        <w:rPr>
          <w:rFonts w:hint="eastAsia"/>
          <w:sz w:val="28"/>
          <w:szCs w:val="28"/>
        </w:rPr>
        <w:t>5.联系人：三明分行   刘欣          永安支行    罗旌炉</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rPr>
      </w:pPr>
      <w:r>
        <w:rPr>
          <w:rFonts w:hint="eastAsia"/>
          <w:sz w:val="28"/>
          <w:szCs w:val="28"/>
        </w:rPr>
        <w:t>6.联系方式：三明  0598-8569093      永安    0598-3666613</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rFonts w:hint="default"/>
          <w:b/>
          <w:bCs/>
          <w:sz w:val="28"/>
          <w:szCs w:val="28"/>
          <w:lang w:val="en-US" w:eastAsia="zh-CN"/>
        </w:rPr>
      </w:pPr>
      <w:r>
        <w:rPr>
          <w:rFonts w:hint="eastAsia"/>
          <w:b/>
          <w:bCs/>
          <w:sz w:val="28"/>
          <w:szCs w:val="28"/>
          <w:lang w:val="en-US" w:eastAsia="zh-CN"/>
        </w:rPr>
        <w:t>（二）零售信贷客户方面</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政策措施：无还本续贷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1.申报对象：我行存量小微客户。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2.申报条件：受疫情影响，目前暂时还款困难、预计短期能恢复还款能力及即将到期客户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3.申报流程：向招商银行三明分行普惠金融服务中心申请。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4.补助标准：对于疫情影响严重的暂时无法还款的小微企业主及贷款即将到期客户，通过线上招贷APP、电话、微信等方式了解客户最新经营情况及融资需求，符合条件的配套信用贷、提供展期及无还本续贷服务。</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5.申报材料：提供有效身份证件和诊疗证明、参加疫情防控工作证明、企业经营相关材料等证明材料。</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6.兑付时限：线上申请信用贷符合条件1个工作日审批完结，无还本续贷3-5个工作日完成审批。</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7.受理部门：普惠金融服务三明中心</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rPr>
      </w:pPr>
      <w:r>
        <w:rPr>
          <w:rFonts w:hint="eastAsia"/>
          <w:sz w:val="28"/>
          <w:szCs w:val="28"/>
          <w:lang w:val="en-US" w:eastAsia="zh-CN"/>
        </w:rPr>
        <w:t>8.联系人：江华</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9.联系方式：0598-8569013</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rFonts w:hint="eastAsia"/>
          <w:b/>
          <w:bCs/>
          <w:sz w:val="28"/>
          <w:szCs w:val="28"/>
          <w:lang w:val="en-US" w:eastAsia="zh-CN"/>
        </w:rPr>
      </w:pPr>
      <w:r>
        <w:rPr>
          <w:rFonts w:hint="eastAsia"/>
          <w:b/>
          <w:bCs/>
          <w:sz w:val="28"/>
          <w:szCs w:val="28"/>
          <w:lang w:val="en-US" w:eastAsia="zh-CN"/>
        </w:rPr>
        <w:t>五、对受疫情影响人员给予信贷支持</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rFonts w:hint="eastAsia"/>
          <w:sz w:val="28"/>
          <w:szCs w:val="28"/>
          <w:lang w:val="en-US" w:eastAsia="zh-CN"/>
        </w:rPr>
      </w:pPr>
      <w:r>
        <w:rPr>
          <w:rFonts w:hint="eastAsia"/>
          <w:b/>
          <w:bCs/>
          <w:sz w:val="28"/>
          <w:szCs w:val="28"/>
          <w:lang w:val="en-US" w:eastAsia="zh-CN"/>
        </w:rPr>
        <w:t>零售信贷方面政策措施：</w:t>
      </w:r>
      <w:r>
        <w:rPr>
          <w:rFonts w:hint="eastAsia"/>
          <w:sz w:val="28"/>
          <w:szCs w:val="28"/>
          <w:lang w:val="en-US" w:eastAsia="zh-CN"/>
        </w:rPr>
        <w:t>征信保护及宽限还款期限</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1.申报对象：因新冠肺炎住院治疗或隔离人员、疫情防控需要隔离观察人员、参加疫情防控工作人员以及受疫情影响暂时失去收入来源的人群。</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2.申报条件：受疫情影响相关人员，目前暂时还款困难。</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3.申报流程：向招商银行三明分行普惠金融服务中心申请宽限还款期限。</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4.补助标准：对于疫情影响严重的暂时无法还款的客户，提供7天的征信保护期，并可宽限还款期限，最长可达3个月，对于需要更长延期还款的，提供展期及续贷服务。</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5.申报材料：提供有效身份证件和诊疗证明、参加疫情防控工作证明、企业经营材料等证明材料。</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6.兑付时限：7天征信保护期从还款日开始生效，宽限还款期限，资料齐全，3个工作日内可完成审批。</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7.受理部门：普惠金融服务三明中心</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8.联系人：江华</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9.联系方式：0598-8569013</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rFonts w:hint="eastAsia"/>
          <w:b/>
          <w:bCs/>
          <w:sz w:val="28"/>
          <w:szCs w:val="28"/>
          <w:lang w:val="en-US" w:eastAsia="zh-CN"/>
        </w:rPr>
      </w:pPr>
      <w:r>
        <w:rPr>
          <w:rFonts w:hint="eastAsia"/>
          <w:b/>
          <w:bCs/>
          <w:sz w:val="28"/>
          <w:szCs w:val="28"/>
          <w:lang w:val="en-US" w:eastAsia="zh-CN"/>
        </w:rPr>
        <w:t>六、优化融资服务工作机制</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2" w:firstLineChars="200"/>
        <w:textAlignment w:val="auto"/>
        <w:rPr>
          <w:rFonts w:hint="eastAsia"/>
          <w:sz w:val="28"/>
          <w:szCs w:val="28"/>
          <w:lang w:val="en-US" w:eastAsia="zh-CN"/>
        </w:rPr>
      </w:pPr>
      <w:r>
        <w:rPr>
          <w:rFonts w:hint="eastAsia"/>
          <w:b/>
          <w:bCs/>
          <w:sz w:val="28"/>
          <w:szCs w:val="28"/>
          <w:lang w:val="en-US" w:eastAsia="zh-CN"/>
        </w:rPr>
        <w:t>零售信贷政策措施：</w:t>
      </w:r>
      <w:r>
        <w:rPr>
          <w:rFonts w:hint="eastAsia"/>
          <w:sz w:val="28"/>
          <w:szCs w:val="28"/>
          <w:lang w:val="en-US" w:eastAsia="zh-CN"/>
        </w:rPr>
        <w:t>采用线上办公模式</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1.申报对象：我行存量个人贷款客户。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2.申报条件：需要办理相关贷后业务的客户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3.申报流程：通过手机银行及招贷APP申请。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4.补助标准：通过手机银行、招贷APP，办理各项贷后服务，包括预约提前还款、还款账单、结清证明打印等有效提升服务效率，并无需客户跑银行，方便客户。</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5.申报材料：通过我行手机银行、招贷APP申请即可。</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6.兑付时限：线上审批各类贷后服务，当天可以申请审批办理。</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7.受理部门：普惠金融服务三明中心</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8.联系人：江华</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9.联系方式：0598-8569013</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r>
        <w:rPr>
          <w:rFonts w:hint="eastAsia"/>
          <w:sz w:val="28"/>
          <w:szCs w:val="28"/>
          <w:lang w:val="en-US" w:eastAsia="zh-CN"/>
        </w:rPr>
        <w:t xml:space="preserve">                             </w:t>
      </w:r>
    </w:p>
    <w:p>
      <w:pPr>
        <w:keepNext w:val="0"/>
        <w:keepLines w:val="0"/>
        <w:pageBreakBefore w:val="0"/>
        <w:kinsoku/>
        <w:wordWrap/>
        <w:overflowPunct/>
        <w:topLinePunct w:val="0"/>
        <w:autoSpaceDE/>
        <w:autoSpaceDN/>
        <w:bidi w:val="0"/>
        <w:adjustRightInd w:val="0"/>
        <w:snapToGrid w:val="0"/>
        <w:spacing w:line="500" w:lineRule="exact"/>
        <w:ind w:left="0" w:leftChars="0" w:right="0" w:firstLine="560" w:firstLineChars="200"/>
        <w:textAlignment w:val="auto"/>
        <w:rPr>
          <w:rFonts w:hint="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auto"/>
    <w:pitch w:val="variable"/>
    <w:sig w:usb0="E00006FF" w:usb1="420024FF" w:usb2="02000000" w:usb3="00000000" w:csb0="2000019F" w:csb1="00000000"/>
  </w:font>
  <w:font w:name="@仿宋">
    <w:panose1 w:val="02010609060101010101"/>
    <w:charset w:val="86"/>
    <w:family w:val="auto"/>
    <w:pitch w:val="fixed"/>
    <w:sig w:usb0="800002BF" w:usb1="38CF7CFA" w:usb2="00000016" w:usb3="00000000" w:csb0="00040001" w:csb1="00000000"/>
  </w:font>
  <w:font w:name="@宋体">
    <w:panose1 w:val="02010600030101010101"/>
    <w:charset w:val="86"/>
    <w:family w:val="auto"/>
    <w:pitch w:val="variable"/>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F1C798"/>
    <w:multiLevelType w:val="singleLevel"/>
    <w:tmpl w:val="F0F1C79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5236EF"/>
    <w:rsid w:val="003A5BE7"/>
    <w:rsid w:val="004008F0"/>
    <w:rsid w:val="005236EF"/>
    <w:rsid w:val="0063140E"/>
    <w:rsid w:val="006F048D"/>
    <w:rsid w:val="007E1C76"/>
    <w:rsid w:val="007F4352"/>
    <w:rsid w:val="00AF040D"/>
    <w:rsid w:val="00B32B14"/>
    <w:rsid w:val="00D23B07"/>
    <w:rsid w:val="00F353BC"/>
    <w:rsid w:val="01942456"/>
    <w:rsid w:val="10952F6C"/>
    <w:rsid w:val="1BBF4816"/>
    <w:rsid w:val="28A54891"/>
    <w:rsid w:val="6BA75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Web)"/>
    <w:basedOn w:val="1"/>
    <w:unhideWhenUsed/>
    <w:uiPriority w:val="99"/>
    <w:pPr>
      <w:widowControl/>
      <w:spacing w:before="75" w:after="75"/>
      <w:jc w:val="left"/>
    </w:pPr>
    <w:rPr>
      <w:rFonts w:ascii="宋体" w:hAnsi="宋体" w:eastAsia="宋体" w:cs="宋体"/>
      <w:kern w:val="0"/>
      <w:sz w:val="24"/>
      <w:szCs w:val="24"/>
    </w:rPr>
  </w:style>
  <w:style w:type="paragraph" w:customStyle="1" w:styleId="5">
    <w:name w:val="List Paragraph1"/>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214</Words>
  <Characters>1221</Characters>
  <Lines>10</Lines>
  <Paragraphs>2</Paragraphs>
  <TotalTime>13</TotalTime>
  <ScaleCrop>false</ScaleCrop>
  <LinksUpToDate>false</LinksUpToDate>
  <CharactersWithSpaces>1433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2020-02-22T00:30:00Z</dcterms:created>
  <dc:creator>dreamsummit</dc:creator>
  <cp:lastModifiedBy>林璇</cp:lastModifiedBy>
  <dcterms:modified xsi:type="dcterms:W3CDTF">2020-02-22T05:48:49Z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